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CA38" w14:textId="5720A020" w:rsidR="00124667" w:rsidRDefault="00124667" w:rsidP="00124667">
      <w:pPr>
        <w:pStyle w:val="paragraph"/>
        <w:spacing w:before="0" w:beforeAutospacing="0" w:after="0" w:afterAutospacing="0"/>
        <w:textAlignment w:val="baseline"/>
        <w:rPr>
          <w:rStyle w:val="normaltextrun"/>
          <w:rFonts w:ascii="Urbanist" w:hAnsi="Urbanist" w:cs="Urbanist"/>
        </w:rPr>
      </w:pPr>
      <w:r w:rsidRPr="00124667">
        <w:rPr>
          <w:rStyle w:val="normaltextrun"/>
          <w:rFonts w:ascii="Urbanist" w:hAnsi="Urbanist" w:cs="Urbanist"/>
          <w:b/>
          <w:bCs/>
        </w:rPr>
        <w:t>FOR RELEASE</w:t>
      </w:r>
      <w:r w:rsidRPr="00124667">
        <w:rPr>
          <w:rStyle w:val="tabchar"/>
          <w:rFonts w:ascii="Urbanist" w:hAnsi="Urbanist" w:cs="Urbanist"/>
        </w:rPr>
        <w:tab/>
      </w:r>
      <w:r w:rsidRPr="00124667">
        <w:rPr>
          <w:rStyle w:val="tabchar"/>
          <w:rFonts w:ascii="Urbanist" w:hAnsi="Urbanist" w:cs="Urbanist"/>
        </w:rPr>
        <w:tab/>
      </w:r>
      <w:r w:rsidRPr="00124667">
        <w:rPr>
          <w:rStyle w:val="tabchar"/>
          <w:rFonts w:ascii="Urbanist" w:hAnsi="Urbanist" w:cs="Urbanist"/>
        </w:rPr>
        <w:tab/>
      </w:r>
      <w:r w:rsidRPr="00124667">
        <w:rPr>
          <w:rStyle w:val="tabchar"/>
          <w:rFonts w:ascii="Urbanist" w:hAnsi="Urbanist" w:cs="Urbanist"/>
        </w:rPr>
        <w:tab/>
      </w:r>
      <w:r w:rsidRPr="00124667">
        <w:rPr>
          <w:rStyle w:val="normaltextrun"/>
          <w:rFonts w:ascii="Urbanist" w:hAnsi="Urbanist" w:cs="Urbanist"/>
        </w:rPr>
        <w:t xml:space="preserve">      </w:t>
      </w:r>
      <w:r w:rsidRPr="00124667">
        <w:rPr>
          <w:rStyle w:val="tabchar"/>
          <w:rFonts w:ascii="Urbanist" w:hAnsi="Urbanist" w:cs="Urbanist"/>
        </w:rPr>
        <w:tab/>
      </w:r>
      <w:r w:rsidRPr="00124667">
        <w:rPr>
          <w:rStyle w:val="tabchar"/>
          <w:rFonts w:ascii="Urbanist" w:hAnsi="Urbanist" w:cs="Urbanist"/>
        </w:rPr>
        <w:tab/>
      </w:r>
      <w:r w:rsidRPr="00124667">
        <w:rPr>
          <w:rStyle w:val="tabchar"/>
          <w:rFonts w:ascii="Urbanist" w:hAnsi="Urbanist" w:cs="Urbanist"/>
        </w:rPr>
        <w:tab/>
      </w:r>
      <w:r w:rsidRPr="00124667">
        <w:rPr>
          <w:rStyle w:val="tabchar"/>
          <w:rFonts w:ascii="Urbanist" w:hAnsi="Urbanist" w:cs="Urbanist"/>
        </w:rPr>
        <w:tab/>
      </w:r>
      <w:r>
        <w:rPr>
          <w:rStyle w:val="tabchar"/>
          <w:rFonts w:ascii="Urbanist" w:hAnsi="Urbanist" w:cs="Urbanist"/>
        </w:rPr>
        <w:t xml:space="preserve">              </w:t>
      </w:r>
      <w:r w:rsidRPr="00124667">
        <w:rPr>
          <w:rStyle w:val="normaltextrun"/>
          <w:rFonts w:ascii="Urbanist" w:hAnsi="Urbanist" w:cs="Urbanist"/>
          <w:b/>
          <w:bCs/>
        </w:rPr>
        <w:t>MEDIA CONTACT:</w:t>
      </w:r>
    </w:p>
    <w:p w14:paraId="60A89E08" w14:textId="2A288090" w:rsidR="00124667" w:rsidRPr="00124667" w:rsidRDefault="00000000" w:rsidP="00124667">
      <w:pPr>
        <w:pStyle w:val="paragraph"/>
        <w:spacing w:before="0" w:beforeAutospacing="0" w:after="0" w:afterAutospacing="0"/>
        <w:jc w:val="right"/>
        <w:textAlignment w:val="baseline"/>
        <w:rPr>
          <w:rFonts w:ascii="Urbanist" w:hAnsi="Urbanist" w:cs="Urbanist"/>
        </w:rPr>
      </w:pPr>
      <w:hyperlink r:id="rId7" w:history="1">
        <w:r w:rsidR="00791625" w:rsidRPr="003E6510">
          <w:rPr>
            <w:rStyle w:val="Hyperlink"/>
            <w:rFonts w:ascii="Urbanist" w:hAnsi="Urbanist" w:cs="Urbanist"/>
          </w:rPr>
          <w:t>Martin.Casarez@VantageWest.org</w:t>
        </w:r>
      </w:hyperlink>
      <w:r w:rsidR="00124667" w:rsidRPr="00124667">
        <w:rPr>
          <w:rStyle w:val="eop"/>
          <w:rFonts w:ascii="Urbanist" w:hAnsi="Urbanist" w:cs="Urbanist"/>
        </w:rPr>
        <w:t> </w:t>
      </w:r>
    </w:p>
    <w:p w14:paraId="3FC3858D" w14:textId="77777777" w:rsidR="00124667" w:rsidRDefault="00124667" w:rsidP="00124667">
      <w:pPr>
        <w:pStyle w:val="paragraph"/>
        <w:spacing w:before="0" w:beforeAutospacing="0" w:after="0" w:afterAutospacing="0"/>
        <w:textAlignment w:val="baseline"/>
        <w:rPr>
          <w:rStyle w:val="eop"/>
          <w:rFonts w:ascii="Urbanist" w:hAnsi="Urbanist" w:cs="Urbanist"/>
        </w:rPr>
      </w:pPr>
      <w:r w:rsidRPr="00124667">
        <w:rPr>
          <w:rStyle w:val="normaltextrun"/>
          <w:rFonts w:ascii="Urbanist" w:hAnsi="Urbanist" w:cs="Urbanist"/>
        </w:rPr>
        <w:t>  </w:t>
      </w:r>
      <w:r w:rsidRPr="00124667">
        <w:rPr>
          <w:rStyle w:val="eop"/>
          <w:rFonts w:ascii="Urbanist" w:hAnsi="Urbanist" w:cs="Urbanist"/>
        </w:rPr>
        <w:t> </w:t>
      </w:r>
    </w:p>
    <w:p w14:paraId="596F254E" w14:textId="77777777" w:rsidR="00AD5651" w:rsidRPr="00124667" w:rsidRDefault="00AD5651" w:rsidP="00124667">
      <w:pPr>
        <w:pStyle w:val="paragraph"/>
        <w:spacing w:before="0" w:beforeAutospacing="0" w:after="0" w:afterAutospacing="0"/>
        <w:textAlignment w:val="baseline"/>
        <w:rPr>
          <w:rFonts w:ascii="Urbanist" w:hAnsi="Urbanist" w:cs="Urbanist"/>
        </w:rPr>
      </w:pPr>
    </w:p>
    <w:p w14:paraId="4AE75A99" w14:textId="4F1CF9E2" w:rsidR="00124667" w:rsidRPr="00124667" w:rsidRDefault="00124667" w:rsidP="00124667">
      <w:pPr>
        <w:pStyle w:val="paragraph"/>
        <w:spacing w:before="0" w:beforeAutospacing="0" w:after="0" w:afterAutospacing="0"/>
        <w:jc w:val="center"/>
        <w:textAlignment w:val="baseline"/>
        <w:rPr>
          <w:rFonts w:ascii="Urbanist" w:hAnsi="Urbanist" w:cs="Urbanist"/>
        </w:rPr>
      </w:pPr>
      <w:r w:rsidRPr="00124667">
        <w:rPr>
          <w:rStyle w:val="normaltextrun"/>
          <w:rFonts w:ascii="Urbanist" w:hAnsi="Urbanist" w:cs="Urbanist"/>
          <w:b/>
          <w:bCs/>
        </w:rPr>
        <w:t xml:space="preserve">VANTAGE WEST CREDIT UNION </w:t>
      </w:r>
      <w:r w:rsidR="00EA46FA">
        <w:rPr>
          <w:rStyle w:val="normaltextrun"/>
          <w:rFonts w:ascii="Urbanist" w:hAnsi="Urbanist" w:cs="Urbanist"/>
          <w:b/>
          <w:bCs/>
        </w:rPr>
        <w:t>CELERBATES</w:t>
      </w:r>
      <w:r w:rsidRPr="00124667">
        <w:rPr>
          <w:rStyle w:val="normaltextrun"/>
          <w:rFonts w:ascii="Urbanist" w:hAnsi="Urbanist" w:cs="Urbanist"/>
          <w:b/>
          <w:bCs/>
        </w:rPr>
        <w:t xml:space="preserve"> GRAND OPENING </w:t>
      </w:r>
      <w:r w:rsidRPr="00124667">
        <w:rPr>
          <w:rStyle w:val="eop"/>
          <w:rFonts w:ascii="Urbanist" w:hAnsi="Urbanist" w:cs="Urbanist"/>
        </w:rPr>
        <w:t> </w:t>
      </w:r>
    </w:p>
    <w:p w14:paraId="09E3543B" w14:textId="1EF17A30" w:rsidR="00124667" w:rsidRPr="00124667" w:rsidRDefault="00124667" w:rsidP="00124667">
      <w:pPr>
        <w:pStyle w:val="paragraph"/>
        <w:spacing w:before="0" w:beforeAutospacing="0" w:after="0" w:afterAutospacing="0"/>
        <w:jc w:val="center"/>
        <w:textAlignment w:val="baseline"/>
        <w:rPr>
          <w:rFonts w:ascii="Urbanist" w:hAnsi="Urbanist" w:cs="Urbanist"/>
        </w:rPr>
      </w:pPr>
      <w:r w:rsidRPr="00124667">
        <w:rPr>
          <w:rStyle w:val="normaltextrun"/>
          <w:rFonts w:ascii="Urbanist" w:hAnsi="Urbanist" w:cs="Urbanist"/>
          <w:b/>
          <w:bCs/>
        </w:rPr>
        <w:t xml:space="preserve">AT </w:t>
      </w:r>
      <w:r w:rsidR="001F0DF6">
        <w:rPr>
          <w:rStyle w:val="normaltextrun"/>
          <w:rFonts w:ascii="Urbanist" w:hAnsi="Urbanist" w:cs="Urbanist"/>
          <w:b/>
          <w:bCs/>
        </w:rPr>
        <w:t xml:space="preserve">GOLDER RANCH </w:t>
      </w:r>
    </w:p>
    <w:p w14:paraId="4DE28D89" w14:textId="6CE0061D" w:rsidR="00AD5651" w:rsidRPr="00124667" w:rsidRDefault="00124667" w:rsidP="00124667">
      <w:pPr>
        <w:pStyle w:val="paragraph"/>
        <w:spacing w:before="0" w:beforeAutospacing="0" w:after="0" w:afterAutospacing="0"/>
        <w:textAlignment w:val="baseline"/>
        <w:rPr>
          <w:rFonts w:ascii="Urbanist" w:hAnsi="Urbanist" w:cs="Urbanist"/>
        </w:rPr>
      </w:pPr>
      <w:r w:rsidRPr="00124667">
        <w:rPr>
          <w:rStyle w:val="eop"/>
          <w:rFonts w:ascii="Urbanist" w:hAnsi="Urbanist" w:cs="Urbanist"/>
        </w:rPr>
        <w:t> </w:t>
      </w:r>
    </w:p>
    <w:p w14:paraId="66A70D58" w14:textId="38B8789C" w:rsidR="00124667" w:rsidRPr="00AD5651" w:rsidRDefault="00124667" w:rsidP="00124667">
      <w:pPr>
        <w:pStyle w:val="paragraph"/>
        <w:spacing w:before="0" w:beforeAutospacing="0" w:after="0" w:afterAutospacing="0"/>
        <w:textAlignment w:val="baseline"/>
        <w:rPr>
          <w:rFonts w:ascii="Urbanist" w:hAnsi="Urbanist" w:cs="Urbanist"/>
          <w:color w:val="000000" w:themeColor="text1"/>
          <w:shd w:val="clear" w:color="auto" w:fill="FFFFFF"/>
        </w:rPr>
      </w:pPr>
      <w:r w:rsidRPr="00AD5651">
        <w:rPr>
          <w:rStyle w:val="normaltextrun"/>
          <w:rFonts w:ascii="Urbanist" w:hAnsi="Urbanist" w:cs="Urbanist"/>
          <w:b/>
          <w:bCs/>
        </w:rPr>
        <w:t xml:space="preserve">TUCSON, AZ (April </w:t>
      </w:r>
      <w:r w:rsidR="001F0DF6" w:rsidRPr="00AD5651">
        <w:rPr>
          <w:rStyle w:val="normaltextrun"/>
          <w:rFonts w:ascii="Urbanist" w:hAnsi="Urbanist" w:cs="Urbanist"/>
          <w:b/>
          <w:bCs/>
        </w:rPr>
        <w:t>2</w:t>
      </w:r>
      <w:r w:rsidR="00EA46FA" w:rsidRPr="00AD5651">
        <w:rPr>
          <w:rStyle w:val="normaltextrun"/>
          <w:rFonts w:ascii="Urbanist" w:hAnsi="Urbanist" w:cs="Urbanist"/>
          <w:b/>
          <w:bCs/>
        </w:rPr>
        <w:t>9</w:t>
      </w:r>
      <w:r w:rsidRPr="00AD5651">
        <w:rPr>
          <w:rStyle w:val="normaltextrun"/>
          <w:rFonts w:ascii="Urbanist" w:hAnsi="Urbanist" w:cs="Urbanist"/>
          <w:b/>
          <w:bCs/>
        </w:rPr>
        <w:t>, 2024)</w:t>
      </w:r>
      <w:r w:rsidRPr="00AD5651">
        <w:rPr>
          <w:rStyle w:val="normaltextrun"/>
          <w:rFonts w:ascii="Urbanist" w:hAnsi="Urbanist" w:cs="Urbanist"/>
        </w:rPr>
        <w:t xml:space="preserve"> – Vantage West Credit Union </w:t>
      </w:r>
      <w:r w:rsidR="00EA46FA" w:rsidRPr="00AD5651">
        <w:rPr>
          <w:rStyle w:val="normaltextrun"/>
          <w:rFonts w:ascii="Urbanist" w:hAnsi="Urbanist" w:cs="Urbanist"/>
        </w:rPr>
        <w:t>celebrates the</w:t>
      </w:r>
      <w:r w:rsidRPr="00AD5651">
        <w:rPr>
          <w:rStyle w:val="normaltextrun"/>
          <w:rFonts w:ascii="Urbanist" w:hAnsi="Urbanist" w:cs="Urbanist"/>
        </w:rPr>
        <w:t xml:space="preserve"> grand opening for </w:t>
      </w:r>
      <w:r w:rsidRPr="00AD5651">
        <w:rPr>
          <w:rStyle w:val="normaltextrun"/>
          <w:rFonts w:ascii="Urbanist" w:hAnsi="Urbanist" w:cs="Urbanist"/>
          <w:color w:val="000000" w:themeColor="text1"/>
        </w:rPr>
        <w:t xml:space="preserve">their new branch located at </w:t>
      </w:r>
      <w:r w:rsidR="001F0DF6" w:rsidRPr="00AD5651">
        <w:rPr>
          <w:rFonts w:ascii="Urbanist" w:hAnsi="Urbanist" w:cs="Urbanist"/>
          <w:color w:val="000000" w:themeColor="text1"/>
        </w:rPr>
        <w:t>15250 N. Oracle Road Suite 150 in Golder Ranch</w:t>
      </w:r>
      <w:r w:rsidR="000472CF">
        <w:rPr>
          <w:rFonts w:ascii="Urbanist" w:hAnsi="Urbanist" w:cs="Urbanist"/>
          <w:color w:val="000000" w:themeColor="text1"/>
        </w:rPr>
        <w:t xml:space="preserve"> Plaza in Catalina, AZ. </w:t>
      </w:r>
      <w:r w:rsidRPr="00AD5651">
        <w:rPr>
          <w:rStyle w:val="normaltextrun"/>
          <w:rFonts w:ascii="Urbanist" w:hAnsi="Urbanist" w:cs="Urbanist"/>
          <w:color w:val="000000" w:themeColor="text1"/>
        </w:rPr>
        <w:t>This is a relocation of the</w:t>
      </w:r>
      <w:r w:rsidR="001F0DF6" w:rsidRPr="00AD5651">
        <w:rPr>
          <w:rStyle w:val="normaltextrun"/>
          <w:rFonts w:ascii="Urbanist" w:hAnsi="Urbanist" w:cs="Urbanist"/>
          <w:color w:val="000000" w:themeColor="text1"/>
        </w:rPr>
        <w:t>ir</w:t>
      </w:r>
      <w:r w:rsidRPr="00AD5651">
        <w:rPr>
          <w:rStyle w:val="normaltextrun"/>
          <w:rFonts w:ascii="Urbanist" w:hAnsi="Urbanist" w:cs="Urbanist"/>
          <w:color w:val="000000" w:themeColor="text1"/>
        </w:rPr>
        <w:t xml:space="preserve"> C</w:t>
      </w:r>
      <w:r w:rsidR="001F0DF6" w:rsidRPr="00AD5651">
        <w:rPr>
          <w:rStyle w:val="normaltextrun"/>
          <w:rFonts w:ascii="Urbanist" w:hAnsi="Urbanist" w:cs="Urbanist"/>
          <w:color w:val="000000" w:themeColor="text1"/>
        </w:rPr>
        <w:t>atalina</w:t>
      </w:r>
      <w:r w:rsidRPr="00AD5651">
        <w:rPr>
          <w:rStyle w:val="normaltextrun"/>
          <w:rFonts w:ascii="Urbanist" w:hAnsi="Urbanist" w:cs="Urbanist"/>
          <w:color w:val="000000" w:themeColor="text1"/>
        </w:rPr>
        <w:t xml:space="preserve"> Branch, previously located at </w:t>
      </w:r>
      <w:r w:rsidR="001F0DF6" w:rsidRPr="00AD5651">
        <w:rPr>
          <w:rFonts w:ascii="Urbanist" w:hAnsi="Urbanist" w:cs="Urbanist"/>
          <w:color w:val="000000" w:themeColor="text1"/>
          <w:shd w:val="clear" w:color="auto" w:fill="FFFFFF"/>
        </w:rPr>
        <w:t>16460 N</w:t>
      </w:r>
      <w:r w:rsidR="00AD5651" w:rsidRPr="00AD5651">
        <w:rPr>
          <w:rFonts w:ascii="Urbanist" w:hAnsi="Urbanist" w:cs="Urbanist"/>
          <w:color w:val="000000" w:themeColor="text1"/>
          <w:shd w:val="clear" w:color="auto" w:fill="FFFFFF"/>
        </w:rPr>
        <w:t>.</w:t>
      </w:r>
      <w:r w:rsidR="001F0DF6" w:rsidRPr="00AD5651">
        <w:rPr>
          <w:rFonts w:ascii="Urbanist" w:hAnsi="Urbanist" w:cs="Urbanist"/>
          <w:color w:val="000000" w:themeColor="text1"/>
          <w:shd w:val="clear" w:color="auto" w:fill="FFFFFF"/>
        </w:rPr>
        <w:t xml:space="preserve"> Oracle </w:t>
      </w:r>
      <w:r w:rsidR="001F0DF6" w:rsidRPr="00AD5651">
        <w:rPr>
          <w:rStyle w:val="Emphasis"/>
          <w:rFonts w:ascii="Urbanist" w:hAnsi="Urbanist" w:cs="Urbanist"/>
          <w:i w:val="0"/>
          <w:iCs w:val="0"/>
          <w:color w:val="000000" w:themeColor="text1"/>
          <w:shd w:val="clear" w:color="auto" w:fill="FFFFFF"/>
        </w:rPr>
        <w:t>R</w:t>
      </w:r>
      <w:r w:rsidR="000472CF">
        <w:rPr>
          <w:rStyle w:val="Emphasis"/>
          <w:rFonts w:ascii="Urbanist" w:hAnsi="Urbanist" w:cs="Urbanist"/>
          <w:i w:val="0"/>
          <w:iCs w:val="0"/>
          <w:color w:val="000000" w:themeColor="text1"/>
          <w:shd w:val="clear" w:color="auto" w:fill="FFFFFF"/>
        </w:rPr>
        <w:t>oa</w:t>
      </w:r>
      <w:r w:rsidR="001F0DF6" w:rsidRPr="00AD5651">
        <w:rPr>
          <w:rStyle w:val="Emphasis"/>
          <w:rFonts w:ascii="Urbanist" w:hAnsi="Urbanist" w:cs="Urbanist"/>
          <w:i w:val="0"/>
          <w:iCs w:val="0"/>
          <w:color w:val="000000" w:themeColor="text1"/>
          <w:shd w:val="clear" w:color="auto" w:fill="FFFFFF"/>
        </w:rPr>
        <w:t>d in Catalina</w:t>
      </w:r>
      <w:r w:rsidR="001F0DF6" w:rsidRPr="00AD5651">
        <w:rPr>
          <w:rFonts w:ascii="Urbanist" w:hAnsi="Urbanist" w:cs="Urbanist"/>
          <w:color w:val="000000" w:themeColor="text1"/>
          <w:shd w:val="clear" w:color="auto" w:fill="FFFFFF"/>
        </w:rPr>
        <w:t>, AZ.</w:t>
      </w:r>
    </w:p>
    <w:p w14:paraId="2F96DFB0" w14:textId="77777777" w:rsidR="001F0DF6" w:rsidRDefault="001F0DF6" w:rsidP="00124667">
      <w:pPr>
        <w:pStyle w:val="paragraph"/>
        <w:spacing w:before="0" w:beforeAutospacing="0" w:after="0" w:afterAutospacing="0"/>
        <w:textAlignment w:val="baseline"/>
        <w:rPr>
          <w:rFonts w:ascii="Urbanist" w:hAnsi="Urbanist" w:cs="Urbanist"/>
          <w:color w:val="000000" w:themeColor="text1"/>
          <w:sz w:val="22"/>
          <w:szCs w:val="22"/>
          <w:shd w:val="clear" w:color="auto" w:fill="FFFFFF"/>
        </w:rPr>
      </w:pPr>
    </w:p>
    <w:p w14:paraId="22638240" w14:textId="476CBEA6" w:rsidR="001F0DF6" w:rsidRDefault="001F0DF6" w:rsidP="001F0DF6">
      <w:pPr>
        <w:pStyle w:val="paragraph"/>
        <w:spacing w:before="0" w:beforeAutospacing="0" w:after="0" w:afterAutospacing="0"/>
        <w:textAlignment w:val="baseline"/>
        <w:rPr>
          <w:rStyle w:val="normaltextrun"/>
          <w:rFonts w:ascii="Urbanist" w:hAnsi="Urbanist" w:cs="Urbanist"/>
          <w:b/>
          <w:bCs/>
        </w:rPr>
      </w:pPr>
      <w:r w:rsidRPr="00124667">
        <w:rPr>
          <w:rStyle w:val="normaltextrun"/>
          <w:rFonts w:ascii="Urbanist" w:hAnsi="Urbanist" w:cs="Urbanist"/>
          <w:b/>
          <w:bCs/>
        </w:rPr>
        <w:t>The public is invited to join the Vantage West team and Members on</w:t>
      </w:r>
      <w:r>
        <w:rPr>
          <w:rStyle w:val="normaltextrun"/>
          <w:rFonts w:ascii="Urbanist" w:hAnsi="Urbanist" w:cs="Urbanist"/>
          <w:b/>
          <w:bCs/>
        </w:rPr>
        <w:t xml:space="preserve"> </w:t>
      </w:r>
      <w:r w:rsidR="00AD5651">
        <w:rPr>
          <w:rStyle w:val="normaltextrun"/>
          <w:rFonts w:ascii="Urbanist" w:hAnsi="Urbanist" w:cs="Urbanist"/>
          <w:b/>
          <w:bCs/>
        </w:rPr>
        <w:t>May 14,</w:t>
      </w:r>
      <w:r w:rsidR="00AD5651">
        <w:rPr>
          <w:rStyle w:val="normaltextrun"/>
          <w:rFonts w:ascii="Urbanist" w:hAnsi="Urbanist" w:cs="Urbanist"/>
          <w:b/>
          <w:bCs/>
          <w:vertAlign w:val="superscript"/>
        </w:rPr>
        <w:t xml:space="preserve"> </w:t>
      </w:r>
      <w:r w:rsidR="00AD5651">
        <w:rPr>
          <w:rStyle w:val="normaltextrun"/>
          <w:rFonts w:ascii="Urbanist" w:hAnsi="Urbanist" w:cs="Urbanist"/>
          <w:b/>
          <w:bCs/>
        </w:rPr>
        <w:t xml:space="preserve">2024, for a celebration with refreshments, drawing prizes, special offers, and networking. The event will run from 10 – 12 am with a ribbon cutting hosted jointly by Tucson Chambers of Commerce at 10:30 am. </w:t>
      </w:r>
      <w:r w:rsidR="00AD5651" w:rsidRPr="00AD5651">
        <w:rPr>
          <w:rStyle w:val="normaltextrun"/>
          <w:rFonts w:ascii="Urbanist" w:hAnsi="Urbanist" w:cs="Urbanist"/>
          <w:b/>
          <w:bCs/>
          <w:u w:val="single"/>
        </w:rPr>
        <w:t xml:space="preserve">Attendees are invited to bring donations of </w:t>
      </w:r>
      <w:r w:rsidR="000472CF">
        <w:rPr>
          <w:rStyle w:val="normaltextrun"/>
          <w:rFonts w:ascii="Urbanist" w:hAnsi="Urbanist" w:cs="Urbanist"/>
          <w:b/>
          <w:bCs/>
          <w:u w:val="single"/>
        </w:rPr>
        <w:t xml:space="preserve">pantry items </w:t>
      </w:r>
      <w:r w:rsidR="00AD5651" w:rsidRPr="00AD5651">
        <w:rPr>
          <w:rStyle w:val="normaltextrun"/>
          <w:rFonts w:ascii="Urbanist" w:hAnsi="Urbanist" w:cs="Urbanist"/>
          <w:b/>
          <w:bCs/>
          <w:u w:val="single"/>
        </w:rPr>
        <w:t>to benefit Impact of Southern Arizona.</w:t>
      </w:r>
      <w:r w:rsidR="00AD5651">
        <w:rPr>
          <w:rStyle w:val="normaltextrun"/>
          <w:rFonts w:ascii="Urbanist" w:hAnsi="Urbanist" w:cs="Urbanist"/>
          <w:b/>
          <w:bCs/>
        </w:rPr>
        <w:t xml:space="preserve"> </w:t>
      </w:r>
    </w:p>
    <w:p w14:paraId="31B7D3BE" w14:textId="212D7A69" w:rsidR="00124667" w:rsidRPr="00124667" w:rsidRDefault="00124667" w:rsidP="00124667">
      <w:pPr>
        <w:pStyle w:val="paragraph"/>
        <w:spacing w:before="0" w:beforeAutospacing="0" w:after="0" w:afterAutospacing="0"/>
        <w:textAlignment w:val="baseline"/>
        <w:rPr>
          <w:rFonts w:ascii="Urbanist" w:hAnsi="Urbanist" w:cs="Urbanist"/>
        </w:rPr>
      </w:pPr>
    </w:p>
    <w:p w14:paraId="7442F3A4" w14:textId="77777777" w:rsidR="00124667" w:rsidRPr="00124667" w:rsidRDefault="00124667" w:rsidP="00124667">
      <w:pPr>
        <w:pStyle w:val="paragraph"/>
        <w:spacing w:before="0" w:beforeAutospacing="0" w:after="0" w:afterAutospacing="0"/>
        <w:textAlignment w:val="baseline"/>
        <w:rPr>
          <w:rFonts w:ascii="Urbanist" w:hAnsi="Urbanist" w:cs="Urbanist"/>
        </w:rPr>
      </w:pPr>
      <w:r w:rsidRPr="00124667">
        <w:rPr>
          <w:rStyle w:val="normaltextrun"/>
          <w:rFonts w:ascii="Urbanist" w:hAnsi="Urbanist" w:cs="Urbanist"/>
        </w:rPr>
        <w:t>The new location will feature an ITM (Interactive Teller Machine) vestibule so Members can quickly self-serve their everyday transactions. The lobby is designed to support Relationship Bankers as they serve Members with their more in-depth financial needs.</w:t>
      </w:r>
      <w:r w:rsidRPr="00124667">
        <w:rPr>
          <w:rStyle w:val="eop"/>
          <w:rFonts w:ascii="Urbanist" w:hAnsi="Urbanist" w:cs="Urbanist"/>
        </w:rPr>
        <w:t> </w:t>
      </w:r>
    </w:p>
    <w:p w14:paraId="2A1CA3F6" w14:textId="0F02A669" w:rsidR="00124667" w:rsidRPr="00124667" w:rsidRDefault="00124667" w:rsidP="00124667">
      <w:pPr>
        <w:pStyle w:val="paragraph"/>
        <w:spacing w:before="0" w:beforeAutospacing="0" w:after="0" w:afterAutospacing="0"/>
        <w:textAlignment w:val="baseline"/>
        <w:rPr>
          <w:rFonts w:ascii="Urbanist" w:hAnsi="Urbanist" w:cs="Urbanist"/>
        </w:rPr>
      </w:pPr>
      <w:r w:rsidRPr="00124667">
        <w:rPr>
          <w:rStyle w:val="eop"/>
          <w:rFonts w:ascii="Urbanist" w:hAnsi="Urbanist" w:cs="Urbanist"/>
        </w:rPr>
        <w:t>  </w:t>
      </w:r>
    </w:p>
    <w:p w14:paraId="38E03308" w14:textId="57C1B233" w:rsidR="001F0DF6" w:rsidRDefault="00124667" w:rsidP="00124667">
      <w:pPr>
        <w:pStyle w:val="paragraph"/>
        <w:spacing w:before="0" w:beforeAutospacing="0" w:after="0" w:afterAutospacing="0"/>
        <w:textAlignment w:val="baseline"/>
        <w:rPr>
          <w:rStyle w:val="normaltextrun"/>
          <w:rFonts w:ascii="Urbanist" w:hAnsi="Urbanist" w:cs="Urbanist"/>
        </w:rPr>
      </w:pPr>
      <w:r w:rsidRPr="00237B3C">
        <w:rPr>
          <w:rStyle w:val="normaltextrun"/>
          <w:rFonts w:ascii="Urbanist" w:hAnsi="Urbanist" w:cs="Urbanist"/>
        </w:rPr>
        <w:t>Jimena Valdés</w:t>
      </w:r>
      <w:r w:rsidR="00237B3C" w:rsidRPr="00237B3C">
        <w:rPr>
          <w:rStyle w:val="normaltextrun"/>
          <w:rFonts w:ascii="Urbanist" w:hAnsi="Urbanist" w:cs="Urbanist"/>
        </w:rPr>
        <w:t>-Walls</w:t>
      </w:r>
      <w:r w:rsidRPr="00237B3C">
        <w:rPr>
          <w:rStyle w:val="normaltextrun"/>
          <w:rFonts w:ascii="Urbanist" w:hAnsi="Urbanist" w:cs="Urbanist"/>
        </w:rPr>
        <w:t xml:space="preserve">, SVP </w:t>
      </w:r>
      <w:r w:rsidR="00AD5651">
        <w:rPr>
          <w:rStyle w:val="normaltextrun"/>
          <w:rFonts w:ascii="Urbanist" w:hAnsi="Urbanist" w:cs="Urbanist"/>
        </w:rPr>
        <w:t xml:space="preserve">of </w:t>
      </w:r>
      <w:r w:rsidRPr="00237B3C">
        <w:rPr>
          <w:rStyle w:val="normaltextrun"/>
          <w:rFonts w:ascii="Urbanist" w:hAnsi="Urbanist" w:cs="Urbanist"/>
        </w:rPr>
        <w:t>Member Experience shared, “The decision to relocate the C</w:t>
      </w:r>
      <w:r w:rsidR="001F0DF6">
        <w:rPr>
          <w:rStyle w:val="normaltextrun"/>
          <w:rFonts w:ascii="Urbanist" w:hAnsi="Urbanist" w:cs="Urbanist"/>
        </w:rPr>
        <w:t>atalina</w:t>
      </w:r>
      <w:r w:rsidRPr="00237B3C">
        <w:rPr>
          <w:rStyle w:val="normaltextrun"/>
          <w:rFonts w:ascii="Urbanist" w:hAnsi="Urbanist" w:cs="Urbanist"/>
        </w:rPr>
        <w:t xml:space="preserve"> Branch to our new </w:t>
      </w:r>
      <w:r w:rsidR="001F0DF6">
        <w:rPr>
          <w:rStyle w:val="normaltextrun"/>
          <w:rFonts w:ascii="Urbanist" w:hAnsi="Urbanist" w:cs="Urbanist"/>
        </w:rPr>
        <w:t xml:space="preserve">Golder Ranch </w:t>
      </w:r>
      <w:r w:rsidRPr="00237B3C">
        <w:rPr>
          <w:rStyle w:val="normaltextrun"/>
          <w:rFonts w:ascii="Urbanist" w:hAnsi="Urbanist" w:cs="Urbanist"/>
        </w:rPr>
        <w:t>location is in response to Member and employee feedback.</w:t>
      </w:r>
      <w:r w:rsidR="001F0DF6">
        <w:rPr>
          <w:rStyle w:val="normaltextrun"/>
          <w:rFonts w:ascii="Urbanist" w:hAnsi="Urbanist" w:cs="Urbanist"/>
        </w:rPr>
        <w:t xml:space="preserve"> </w:t>
      </w:r>
      <w:r w:rsidRPr="00237B3C">
        <w:rPr>
          <w:rStyle w:val="normaltextrun"/>
          <w:rFonts w:ascii="Urbanist" w:hAnsi="Urbanist" w:cs="Urbanist"/>
        </w:rPr>
        <w:t xml:space="preserve">The new branch model will offer convenient, everyday banking options in addition to more in-depth, holistic financial wellness planning and coaching.” </w:t>
      </w:r>
    </w:p>
    <w:p w14:paraId="3EF480FC" w14:textId="77777777" w:rsidR="001F0DF6" w:rsidRDefault="001F0DF6" w:rsidP="00124667">
      <w:pPr>
        <w:pStyle w:val="paragraph"/>
        <w:spacing w:before="0" w:beforeAutospacing="0" w:after="0" w:afterAutospacing="0"/>
        <w:textAlignment w:val="baseline"/>
        <w:rPr>
          <w:rStyle w:val="normaltextrun"/>
          <w:rFonts w:ascii="Urbanist" w:hAnsi="Urbanist" w:cs="Urbanist"/>
        </w:rPr>
      </w:pPr>
    </w:p>
    <w:p w14:paraId="27CACD64" w14:textId="74F65F87" w:rsidR="00124667" w:rsidRPr="00237B3C" w:rsidRDefault="001F0DF6" w:rsidP="00124667">
      <w:pPr>
        <w:pStyle w:val="paragraph"/>
        <w:spacing w:before="0" w:beforeAutospacing="0" w:after="0" w:afterAutospacing="0"/>
        <w:textAlignment w:val="baseline"/>
        <w:rPr>
          <w:rFonts w:ascii="Urbanist" w:hAnsi="Urbanist" w:cs="Urbanist"/>
        </w:rPr>
      </w:pPr>
      <w:r>
        <w:rPr>
          <w:rStyle w:val="normaltextrun"/>
          <w:rFonts w:ascii="Urbanist" w:hAnsi="Urbanist" w:cs="Urbanist"/>
        </w:rPr>
        <w:t>Shawn Ostrander, Golder Ranch branch manager added, “</w:t>
      </w:r>
      <w:r w:rsidR="00124667" w:rsidRPr="00237B3C">
        <w:rPr>
          <w:rStyle w:val="normaltextrun"/>
          <w:rFonts w:ascii="Urbanist" w:hAnsi="Urbanist" w:cs="Urbanist"/>
        </w:rPr>
        <w:t>Relationship Bankers will be ready to offer concierge service to Members, based on their needs. Whether they need to conduct a basic transaction, are interested in learning about online account management, or have more involved financial needs, they will find the assistance they need at the branch.</w:t>
      </w:r>
      <w:r>
        <w:rPr>
          <w:rStyle w:val="normaltextrun"/>
          <w:rFonts w:ascii="Urbanist" w:hAnsi="Urbanist" w:cs="Urbanist"/>
        </w:rPr>
        <w:t>”</w:t>
      </w:r>
    </w:p>
    <w:p w14:paraId="2A363192" w14:textId="77777777" w:rsidR="00124667" w:rsidRPr="00237B3C" w:rsidRDefault="00124667" w:rsidP="00124667">
      <w:pPr>
        <w:pStyle w:val="paragraph"/>
        <w:spacing w:before="0" w:beforeAutospacing="0" w:after="0" w:afterAutospacing="0"/>
        <w:textAlignment w:val="baseline"/>
        <w:rPr>
          <w:rFonts w:ascii="Urbanist" w:hAnsi="Urbanist" w:cs="Urbanist"/>
        </w:rPr>
      </w:pPr>
      <w:r w:rsidRPr="00237B3C">
        <w:rPr>
          <w:rStyle w:val="eop"/>
          <w:rFonts w:ascii="Urbanist" w:hAnsi="Urbanist" w:cs="Urbanist"/>
        </w:rPr>
        <w:t> </w:t>
      </w:r>
    </w:p>
    <w:p w14:paraId="7C188960" w14:textId="3E2F44D9" w:rsidR="00124667" w:rsidRPr="00124667" w:rsidRDefault="001F0DF6" w:rsidP="00124667">
      <w:pPr>
        <w:pStyle w:val="paragraph"/>
        <w:spacing w:before="0" w:beforeAutospacing="0" w:after="0" w:afterAutospacing="0"/>
        <w:textAlignment w:val="baseline"/>
        <w:rPr>
          <w:rFonts w:ascii="Urbanist" w:hAnsi="Urbanist" w:cs="Urbanist"/>
        </w:rPr>
      </w:pPr>
      <w:r>
        <w:rPr>
          <w:rStyle w:val="normaltextrun"/>
          <w:rFonts w:ascii="Urbanist" w:hAnsi="Urbanist" w:cs="Urbanist"/>
          <w:color w:val="333333"/>
        </w:rPr>
        <w:t xml:space="preserve">Vantage West branches </w:t>
      </w:r>
      <w:r w:rsidR="00124667" w:rsidRPr="00237B3C">
        <w:rPr>
          <w:rStyle w:val="normaltextrun"/>
          <w:rFonts w:ascii="Urbanist" w:hAnsi="Urbanist" w:cs="Urbanist"/>
          <w:color w:val="333333"/>
        </w:rPr>
        <w:t>serve as community anchors connecting neighbors and local businesses to critical resources that meet their financial needs and help them build a prosperous financial future.</w:t>
      </w:r>
      <w:r>
        <w:rPr>
          <w:rStyle w:val="normaltextrun"/>
          <w:rFonts w:ascii="Urbanist" w:hAnsi="Urbanist" w:cs="Urbanist"/>
          <w:color w:val="333333"/>
        </w:rPr>
        <w:t xml:space="preserve"> </w:t>
      </w:r>
    </w:p>
    <w:p w14:paraId="545B11D3" w14:textId="77777777" w:rsidR="00124667" w:rsidRPr="00124667" w:rsidRDefault="00124667" w:rsidP="00124667">
      <w:pPr>
        <w:pStyle w:val="paragraph"/>
        <w:spacing w:before="0" w:beforeAutospacing="0" w:after="0" w:afterAutospacing="0"/>
        <w:textAlignment w:val="baseline"/>
        <w:rPr>
          <w:rFonts w:ascii="Urbanist" w:hAnsi="Urbanist" w:cs="Urbanist"/>
        </w:rPr>
      </w:pPr>
      <w:r w:rsidRPr="00124667">
        <w:rPr>
          <w:rStyle w:val="eop"/>
          <w:rFonts w:ascii="Urbanist" w:hAnsi="Urbanist" w:cs="Urbanist"/>
        </w:rPr>
        <w:t> </w:t>
      </w:r>
    </w:p>
    <w:p w14:paraId="44C79F7F" w14:textId="3910009E" w:rsidR="00124667" w:rsidRDefault="00124667" w:rsidP="00124667">
      <w:pPr>
        <w:pStyle w:val="paragraph"/>
        <w:spacing w:before="0" w:beforeAutospacing="0" w:after="0" w:afterAutospacing="0"/>
        <w:textAlignment w:val="baseline"/>
        <w:rPr>
          <w:rStyle w:val="eop"/>
          <w:rFonts w:ascii="Urbanist" w:hAnsi="Urbanist" w:cs="Urbanist"/>
        </w:rPr>
      </w:pPr>
      <w:r w:rsidRPr="00124667">
        <w:rPr>
          <w:rStyle w:val="normaltextrun"/>
          <w:rFonts w:ascii="Urbanist" w:hAnsi="Urbanist" w:cs="Urbanist"/>
        </w:rPr>
        <w:t xml:space="preserve">The goal of Vantage West’s approach to modern banking is to meet Members where they are </w:t>
      </w:r>
      <w:r w:rsidR="00AD5651">
        <w:rPr>
          <w:rStyle w:val="normaltextrun"/>
          <w:rFonts w:ascii="Urbanist" w:hAnsi="Urbanist" w:cs="Urbanist"/>
        </w:rPr>
        <w:t xml:space="preserve">in their financial journey </w:t>
      </w:r>
      <w:r w:rsidRPr="00124667">
        <w:rPr>
          <w:rStyle w:val="normaltextrun"/>
          <w:rFonts w:ascii="Urbanist" w:hAnsi="Urbanist" w:cs="Urbanist"/>
        </w:rPr>
        <w:t>and build relationships that will ensure more of their short- and longer-term financial needs are met. </w:t>
      </w:r>
      <w:r w:rsidRPr="00124667">
        <w:rPr>
          <w:rStyle w:val="eop"/>
          <w:rFonts w:ascii="Urbanist" w:hAnsi="Urbanist" w:cs="Urbanist"/>
        </w:rPr>
        <w:t> </w:t>
      </w:r>
    </w:p>
    <w:p w14:paraId="59392907" w14:textId="59EAA3D2" w:rsidR="00AD5651" w:rsidRDefault="00AD5651" w:rsidP="00124667">
      <w:pPr>
        <w:pStyle w:val="paragraph"/>
        <w:spacing w:before="0" w:beforeAutospacing="0" w:after="0" w:afterAutospacing="0"/>
        <w:textAlignment w:val="baseline"/>
        <w:rPr>
          <w:rFonts w:ascii="Urbanist" w:hAnsi="Urbanist" w:cs="Urbanist"/>
        </w:rPr>
      </w:pPr>
    </w:p>
    <w:p w14:paraId="00F3BC97" w14:textId="77777777" w:rsidR="00AD5651" w:rsidRPr="00AD5651" w:rsidRDefault="00AD5651" w:rsidP="00124667">
      <w:pPr>
        <w:pStyle w:val="paragraph"/>
        <w:spacing w:before="0" w:beforeAutospacing="0" w:after="0" w:afterAutospacing="0"/>
        <w:textAlignment w:val="baseline"/>
        <w:rPr>
          <w:rFonts w:ascii="Urbanist" w:hAnsi="Urbanist" w:cs="Urbanist"/>
          <w:sz w:val="22"/>
          <w:szCs w:val="22"/>
        </w:rPr>
      </w:pPr>
    </w:p>
    <w:p w14:paraId="27A87E26" w14:textId="4EDA4EAF" w:rsidR="0063252C" w:rsidRPr="00AD5651" w:rsidRDefault="00124667" w:rsidP="00124667">
      <w:pPr>
        <w:pStyle w:val="paragraph"/>
        <w:spacing w:before="0" w:beforeAutospacing="0" w:after="0" w:afterAutospacing="0"/>
        <w:textAlignment w:val="baseline"/>
        <w:rPr>
          <w:rFonts w:ascii="Urbanist" w:hAnsi="Urbanist" w:cs="Urbanist"/>
          <w:sz w:val="22"/>
          <w:szCs w:val="22"/>
        </w:rPr>
      </w:pPr>
      <w:r w:rsidRPr="00AD5651">
        <w:rPr>
          <w:rStyle w:val="normaltextrun"/>
          <w:rFonts w:ascii="Urbanist" w:hAnsi="Urbanist" w:cs="Urbanist"/>
          <w:b/>
          <w:bCs/>
          <w:sz w:val="22"/>
          <w:szCs w:val="22"/>
        </w:rPr>
        <w:lastRenderedPageBreak/>
        <w:t>About Vantage West Credit Union</w:t>
      </w:r>
      <w:r w:rsidRPr="00AD5651">
        <w:rPr>
          <w:rStyle w:val="scxw72211807"/>
          <w:rFonts w:ascii="Urbanist" w:hAnsi="Urbanist" w:cs="Urbanist"/>
          <w:sz w:val="22"/>
          <w:szCs w:val="22"/>
        </w:rPr>
        <w:t> </w:t>
      </w:r>
      <w:r w:rsidRPr="00AD5651">
        <w:rPr>
          <w:rFonts w:ascii="Urbanist" w:hAnsi="Urbanist" w:cs="Urbanist"/>
          <w:sz w:val="22"/>
          <w:szCs w:val="22"/>
        </w:rPr>
        <w:br/>
      </w:r>
      <w:r w:rsidRPr="00AD5651">
        <w:rPr>
          <w:rStyle w:val="normaltextrun"/>
          <w:rFonts w:ascii="Urbanist" w:hAnsi="Urbanist" w:cs="Urbanist"/>
          <w:sz w:val="22"/>
          <w:szCs w:val="22"/>
        </w:rPr>
        <w:t xml:space="preserve">Vantage West is one of the largest credit unions in Arizona. Established in 1955 to serve personnel at Davis-Monthan Air Force Base, the credit union has expanded to serve Members in Pima, Pinal, Maricopa, and Cochise Counties. Vantage West offers consumer and business banking services and is federally insured by NCUA. Special offers subject to approval. Dates subject to change. Prizes subject to availability, while supplies last. </w:t>
      </w:r>
      <w:hyperlink r:id="rId8" w:tgtFrame="_blank" w:history="1">
        <w:r w:rsidRPr="00AD5651">
          <w:rPr>
            <w:rStyle w:val="normaltextrun"/>
            <w:rFonts w:ascii="Urbanist" w:hAnsi="Urbanist" w:cs="Urbanist"/>
            <w:color w:val="467886"/>
            <w:sz w:val="22"/>
            <w:szCs w:val="22"/>
            <w:u w:val="single"/>
          </w:rPr>
          <w:t>www.VantageWest.org</w:t>
        </w:r>
      </w:hyperlink>
      <w:r w:rsidRPr="00AD5651">
        <w:rPr>
          <w:rStyle w:val="normaltextrun"/>
          <w:rFonts w:ascii="Urbanist" w:hAnsi="Urbanist" w:cs="Urbanist"/>
          <w:color w:val="467886"/>
          <w:sz w:val="22"/>
          <w:szCs w:val="22"/>
          <w:u w:val="single"/>
        </w:rPr>
        <w:t>.</w:t>
      </w:r>
      <w:r w:rsidRPr="00AD5651">
        <w:rPr>
          <w:rStyle w:val="eop"/>
          <w:rFonts w:ascii="Urbanist" w:hAnsi="Urbanist" w:cs="Urbanist"/>
          <w:color w:val="467886"/>
          <w:sz w:val="22"/>
          <w:szCs w:val="22"/>
        </w:rPr>
        <w:t> </w:t>
      </w:r>
    </w:p>
    <w:sectPr w:rsidR="0063252C" w:rsidRPr="00AD5651" w:rsidSect="00B22764">
      <w:headerReference w:type="default" r:id="rId9"/>
      <w:footerReference w:type="default" r:id="rId10"/>
      <w:headerReference w:type="first" r:id="rId11"/>
      <w:footerReference w:type="first" r:id="rId12"/>
      <w:pgSz w:w="12240" w:h="15840"/>
      <w:pgMar w:top="25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34FE" w14:textId="77777777" w:rsidR="00B22764" w:rsidRDefault="00B22764" w:rsidP="00EE6E69">
      <w:r>
        <w:separator/>
      </w:r>
    </w:p>
  </w:endnote>
  <w:endnote w:type="continuationSeparator" w:id="0">
    <w:p w14:paraId="1919D6A8" w14:textId="77777777" w:rsidR="00B22764" w:rsidRDefault="00B22764" w:rsidP="00E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ist">
    <w:panose1 w:val="020B0A04040200000203"/>
    <w:charset w:val="00"/>
    <w:family w:val="swiss"/>
    <w:pitch w:val="variable"/>
    <w:sig w:usb0="A00000EF" w:usb1="0000207B" w:usb2="0000002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4B8D" w14:textId="5EA34064" w:rsidR="0063252C" w:rsidRDefault="00AD5651" w:rsidP="0063252C">
    <w:pPr>
      <w:pStyle w:val="Footer"/>
      <w:ind w:left="8640"/>
    </w:pPr>
    <w:r>
      <w:rPr>
        <w:noProof/>
      </w:rPr>
      <w:drawing>
        <wp:inline distT="0" distB="0" distL="0" distR="0" wp14:anchorId="37EA1B7D" wp14:editId="093261D6">
          <wp:extent cx="1249045" cy="1253549"/>
          <wp:effectExtent l="0" t="0" r="8255" b="0"/>
          <wp:docPr id="1751024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24451" name="Picture 1751024451"/>
                  <pic:cNvPicPr/>
                </pic:nvPicPr>
                <pic:blipFill>
                  <a:blip r:embed="rId1">
                    <a:extLst>
                      <a:ext uri="{28A0092B-C50C-407E-A947-70E740481C1C}">
                        <a14:useLocalDpi xmlns:a14="http://schemas.microsoft.com/office/drawing/2010/main" val="0"/>
                      </a:ext>
                    </a:extLst>
                  </a:blip>
                  <a:stretch>
                    <a:fillRect/>
                  </a:stretch>
                </pic:blipFill>
                <pic:spPr>
                  <a:xfrm>
                    <a:off x="0" y="0"/>
                    <a:ext cx="1268114" cy="127268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8892" w14:textId="502B51E2" w:rsidR="0063252C" w:rsidRDefault="0063252C">
    <w:pPr>
      <w:pStyle w:val="Footer"/>
    </w:pPr>
  </w:p>
  <w:p w14:paraId="71DCB116" w14:textId="296398AC" w:rsidR="0063252C" w:rsidRDefault="0063252C" w:rsidP="0063252C">
    <w:pPr>
      <w:pStyle w:val="Footer"/>
      <w:ind w:left="8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53A" w14:textId="77777777" w:rsidR="00B22764" w:rsidRDefault="00B22764" w:rsidP="00EE6E69">
      <w:bookmarkStart w:id="0" w:name="_Hlk157772870"/>
      <w:bookmarkEnd w:id="0"/>
      <w:r>
        <w:separator/>
      </w:r>
    </w:p>
  </w:footnote>
  <w:footnote w:type="continuationSeparator" w:id="0">
    <w:p w14:paraId="7EF03F74" w14:textId="77777777" w:rsidR="00B22764" w:rsidRDefault="00B22764" w:rsidP="00EE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54A6" w14:textId="7A86B1A3" w:rsidR="00EE6E69" w:rsidRDefault="00165E81">
    <w:pPr>
      <w:pStyle w:val="Header"/>
    </w:pPr>
    <w:r>
      <w:rPr>
        <w:noProof/>
      </w:rPr>
      <w:drawing>
        <wp:anchor distT="0" distB="0" distL="114300" distR="114300" simplePos="0" relativeHeight="251660288" behindDoc="0" locked="0" layoutInCell="1" allowOverlap="1" wp14:anchorId="3314A899" wp14:editId="54CA9256">
          <wp:simplePos x="0" y="0"/>
          <wp:positionH relativeFrom="margin">
            <wp:posOffset>-207645</wp:posOffset>
          </wp:positionH>
          <wp:positionV relativeFrom="paragraph">
            <wp:posOffset>10160</wp:posOffset>
          </wp:positionV>
          <wp:extent cx="722630" cy="873125"/>
          <wp:effectExtent l="0" t="0" r="1270" b="0"/>
          <wp:wrapThrough wrapText="bothSides">
            <wp:wrapPolygon edited="0">
              <wp:start x="11388" y="0"/>
              <wp:lineTo x="0" y="3770"/>
              <wp:lineTo x="0" y="5184"/>
              <wp:lineTo x="1139" y="9425"/>
              <wp:lineTo x="7972" y="16966"/>
              <wp:lineTo x="14805" y="16966"/>
              <wp:lineTo x="15944" y="15552"/>
              <wp:lineTo x="21069" y="4241"/>
              <wp:lineTo x="21069" y="3299"/>
              <wp:lineTo x="18221" y="0"/>
              <wp:lineTo x="11388" y="0"/>
            </wp:wrapPolygon>
          </wp:wrapThrough>
          <wp:docPr id="3"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r="89775"/>
                  <a:stretch/>
                </pic:blipFill>
                <pic:spPr bwMode="auto">
                  <a:xfrm>
                    <a:off x="0" y="0"/>
                    <a:ext cx="722630"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0E912B" w14:textId="35257F05" w:rsidR="00EE6E69" w:rsidRDefault="00EE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A7A6" w14:textId="20A81251" w:rsidR="00EE6E69" w:rsidRDefault="00B0726E" w:rsidP="00B0726E">
    <w:pPr>
      <w:pStyle w:val="Header"/>
      <w:jc w:val="center"/>
    </w:pPr>
    <w:r>
      <w:rPr>
        <w:noProof/>
      </w:rPr>
      <w:drawing>
        <wp:inline distT="0" distB="0" distL="0" distR="0" wp14:anchorId="6AD3761B" wp14:editId="0E909597">
          <wp:extent cx="3307080" cy="707136"/>
          <wp:effectExtent l="0" t="0" r="762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7080" cy="7071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00"/>
    <w:rsid w:val="000237C1"/>
    <w:rsid w:val="000472CF"/>
    <w:rsid w:val="00056948"/>
    <w:rsid w:val="00083BCE"/>
    <w:rsid w:val="000C49FF"/>
    <w:rsid w:val="000E0127"/>
    <w:rsid w:val="000E7A3D"/>
    <w:rsid w:val="00106FA3"/>
    <w:rsid w:val="00115D5B"/>
    <w:rsid w:val="00117A27"/>
    <w:rsid w:val="00124667"/>
    <w:rsid w:val="00165E81"/>
    <w:rsid w:val="0017046C"/>
    <w:rsid w:val="001820E8"/>
    <w:rsid w:val="00194B53"/>
    <w:rsid w:val="001C34F7"/>
    <w:rsid w:val="001D17EF"/>
    <w:rsid w:val="001F0DF6"/>
    <w:rsid w:val="00223A68"/>
    <w:rsid w:val="00237B3C"/>
    <w:rsid w:val="00245319"/>
    <w:rsid w:val="002921BD"/>
    <w:rsid w:val="002B0D43"/>
    <w:rsid w:val="002D242E"/>
    <w:rsid w:val="002D2B06"/>
    <w:rsid w:val="002E0FF1"/>
    <w:rsid w:val="003E033B"/>
    <w:rsid w:val="003E0DAD"/>
    <w:rsid w:val="00402E00"/>
    <w:rsid w:val="00451AB7"/>
    <w:rsid w:val="00487A60"/>
    <w:rsid w:val="004903C3"/>
    <w:rsid w:val="004D3A78"/>
    <w:rsid w:val="004F4F59"/>
    <w:rsid w:val="00507D47"/>
    <w:rsid w:val="00565940"/>
    <w:rsid w:val="005C4963"/>
    <w:rsid w:val="005D2A98"/>
    <w:rsid w:val="0063252C"/>
    <w:rsid w:val="006B2799"/>
    <w:rsid w:val="006D5A35"/>
    <w:rsid w:val="006E5532"/>
    <w:rsid w:val="006F1A9C"/>
    <w:rsid w:val="006F3B00"/>
    <w:rsid w:val="007062EB"/>
    <w:rsid w:val="00737BEE"/>
    <w:rsid w:val="00740E46"/>
    <w:rsid w:val="00777EA9"/>
    <w:rsid w:val="00791625"/>
    <w:rsid w:val="00796E78"/>
    <w:rsid w:val="008407BE"/>
    <w:rsid w:val="00896E8B"/>
    <w:rsid w:val="008A4407"/>
    <w:rsid w:val="008D06B8"/>
    <w:rsid w:val="00912634"/>
    <w:rsid w:val="00962EC2"/>
    <w:rsid w:val="009E058F"/>
    <w:rsid w:val="009F6B32"/>
    <w:rsid w:val="00A03BC6"/>
    <w:rsid w:val="00A303FE"/>
    <w:rsid w:val="00A45272"/>
    <w:rsid w:val="00A96832"/>
    <w:rsid w:val="00AC3EB6"/>
    <w:rsid w:val="00AD5651"/>
    <w:rsid w:val="00AE6271"/>
    <w:rsid w:val="00B0726E"/>
    <w:rsid w:val="00B20F69"/>
    <w:rsid w:val="00B22764"/>
    <w:rsid w:val="00B37AA2"/>
    <w:rsid w:val="00B62DEA"/>
    <w:rsid w:val="00BE0C02"/>
    <w:rsid w:val="00C341D3"/>
    <w:rsid w:val="00C44762"/>
    <w:rsid w:val="00C62862"/>
    <w:rsid w:val="00C93AA8"/>
    <w:rsid w:val="00CA54F9"/>
    <w:rsid w:val="00CC7355"/>
    <w:rsid w:val="00CD735F"/>
    <w:rsid w:val="00CF09BB"/>
    <w:rsid w:val="00D32EE0"/>
    <w:rsid w:val="00DB279F"/>
    <w:rsid w:val="00E05615"/>
    <w:rsid w:val="00E32359"/>
    <w:rsid w:val="00E41A41"/>
    <w:rsid w:val="00E713E0"/>
    <w:rsid w:val="00E73F2B"/>
    <w:rsid w:val="00E74AE0"/>
    <w:rsid w:val="00E97966"/>
    <w:rsid w:val="00EA46FA"/>
    <w:rsid w:val="00EE6E69"/>
    <w:rsid w:val="00F009E0"/>
    <w:rsid w:val="00F05FF0"/>
    <w:rsid w:val="00F85CEE"/>
    <w:rsid w:val="00FA5F4A"/>
    <w:rsid w:val="00FB6AF0"/>
    <w:rsid w:val="00FC0C82"/>
    <w:rsid w:val="00FE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6181"/>
  <w15:chartTrackingRefBased/>
  <w15:docId w15:val="{9F417216-ADBC-4A99-9DBD-9A1A0F74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69"/>
    <w:pPr>
      <w:tabs>
        <w:tab w:val="center" w:pos="4680"/>
        <w:tab w:val="right" w:pos="9360"/>
      </w:tabs>
    </w:pPr>
  </w:style>
  <w:style w:type="character" w:customStyle="1" w:styleId="HeaderChar">
    <w:name w:val="Header Char"/>
    <w:basedOn w:val="DefaultParagraphFont"/>
    <w:link w:val="Header"/>
    <w:uiPriority w:val="99"/>
    <w:rsid w:val="00EE6E69"/>
  </w:style>
  <w:style w:type="paragraph" w:styleId="Footer">
    <w:name w:val="footer"/>
    <w:basedOn w:val="Normal"/>
    <w:link w:val="FooterChar"/>
    <w:uiPriority w:val="99"/>
    <w:unhideWhenUsed/>
    <w:rsid w:val="00EE6E69"/>
    <w:pPr>
      <w:tabs>
        <w:tab w:val="center" w:pos="4680"/>
        <w:tab w:val="right" w:pos="9360"/>
      </w:tabs>
    </w:pPr>
  </w:style>
  <w:style w:type="character" w:customStyle="1" w:styleId="FooterChar">
    <w:name w:val="Footer Char"/>
    <w:basedOn w:val="DefaultParagraphFont"/>
    <w:link w:val="Footer"/>
    <w:uiPriority w:val="99"/>
    <w:rsid w:val="00EE6E69"/>
  </w:style>
  <w:style w:type="character" w:styleId="Hyperlink">
    <w:name w:val="Hyperlink"/>
    <w:basedOn w:val="DefaultParagraphFont"/>
    <w:uiPriority w:val="99"/>
    <w:unhideWhenUsed/>
    <w:rsid w:val="00AC3EB6"/>
    <w:rPr>
      <w:color w:val="0563C1" w:themeColor="hyperlink"/>
      <w:u w:val="single"/>
    </w:rPr>
  </w:style>
  <w:style w:type="character" w:styleId="Strong">
    <w:name w:val="Strong"/>
    <w:basedOn w:val="DefaultParagraphFont"/>
    <w:uiPriority w:val="22"/>
    <w:qFormat/>
    <w:rsid w:val="00CC7355"/>
    <w:rPr>
      <w:b/>
      <w:bCs/>
    </w:rPr>
  </w:style>
  <w:style w:type="character" w:styleId="CommentReference">
    <w:name w:val="annotation reference"/>
    <w:basedOn w:val="DefaultParagraphFont"/>
    <w:uiPriority w:val="99"/>
    <w:semiHidden/>
    <w:unhideWhenUsed/>
    <w:rsid w:val="00CC7355"/>
    <w:rPr>
      <w:sz w:val="16"/>
      <w:szCs w:val="16"/>
    </w:rPr>
  </w:style>
  <w:style w:type="paragraph" w:styleId="CommentText">
    <w:name w:val="annotation text"/>
    <w:basedOn w:val="Normal"/>
    <w:link w:val="CommentTextChar"/>
    <w:uiPriority w:val="99"/>
    <w:unhideWhenUsed/>
    <w:rsid w:val="00CC7355"/>
    <w:pPr>
      <w:spacing w:after="160"/>
    </w:pPr>
    <w:rPr>
      <w:rFonts w:asciiTheme="minorHAnsi" w:hAnsiTheme="minorHAnsi" w:cstheme="minorBidi"/>
      <w:kern w:val="2"/>
      <w:szCs w:val="20"/>
      <w14:ligatures w14:val="standardContextual"/>
    </w:rPr>
  </w:style>
  <w:style w:type="character" w:customStyle="1" w:styleId="CommentTextChar">
    <w:name w:val="Comment Text Char"/>
    <w:basedOn w:val="DefaultParagraphFont"/>
    <w:link w:val="CommentText"/>
    <w:uiPriority w:val="99"/>
    <w:rsid w:val="00CC7355"/>
    <w:rPr>
      <w:rFonts w:asciiTheme="minorHAnsi" w:hAnsiTheme="minorHAnsi" w:cstheme="minorBidi"/>
      <w:kern w:val="2"/>
      <w:szCs w:val="20"/>
      <w14:ligatures w14:val="standardContextual"/>
    </w:rPr>
  </w:style>
  <w:style w:type="paragraph" w:styleId="NormalWeb">
    <w:name w:val="Normal (Web)"/>
    <w:basedOn w:val="Normal"/>
    <w:uiPriority w:val="99"/>
    <w:unhideWhenUsed/>
    <w:rsid w:val="00CC7355"/>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CC7355"/>
  </w:style>
  <w:style w:type="paragraph" w:styleId="Revision">
    <w:name w:val="Revision"/>
    <w:hidden/>
    <w:uiPriority w:val="99"/>
    <w:semiHidden/>
    <w:rsid w:val="00245319"/>
  </w:style>
  <w:style w:type="paragraph" w:customStyle="1" w:styleId="paragraph">
    <w:name w:val="paragraph"/>
    <w:basedOn w:val="Normal"/>
    <w:rsid w:val="0063252C"/>
    <w:pPr>
      <w:spacing w:before="100" w:beforeAutospacing="1" w:after="100" w:afterAutospacing="1"/>
    </w:pPr>
    <w:rPr>
      <w:rFonts w:ascii="Times New Roman" w:eastAsia="Times New Roman" w:hAnsi="Times New Roman" w:cs="Times New Roman"/>
      <w:sz w:val="24"/>
    </w:rPr>
  </w:style>
  <w:style w:type="character" w:customStyle="1" w:styleId="eop">
    <w:name w:val="eop"/>
    <w:basedOn w:val="DefaultParagraphFont"/>
    <w:rsid w:val="0063252C"/>
  </w:style>
  <w:style w:type="character" w:customStyle="1" w:styleId="scxw105878119">
    <w:name w:val="scxw105878119"/>
    <w:basedOn w:val="DefaultParagraphFont"/>
    <w:rsid w:val="0063252C"/>
  </w:style>
  <w:style w:type="paragraph" w:styleId="CommentSubject">
    <w:name w:val="annotation subject"/>
    <w:basedOn w:val="CommentText"/>
    <w:next w:val="CommentText"/>
    <w:link w:val="CommentSubjectChar"/>
    <w:uiPriority w:val="99"/>
    <w:semiHidden/>
    <w:unhideWhenUsed/>
    <w:rsid w:val="00115D5B"/>
    <w:pPr>
      <w:spacing w:after="0"/>
    </w:pPr>
    <w:rPr>
      <w:rFonts w:ascii="Arial" w:hAnsi="Arial" w:cs="Arial"/>
      <w:b/>
      <w:bCs/>
      <w:kern w:val="0"/>
      <w14:ligatures w14:val="none"/>
    </w:rPr>
  </w:style>
  <w:style w:type="character" w:customStyle="1" w:styleId="CommentSubjectChar">
    <w:name w:val="Comment Subject Char"/>
    <w:basedOn w:val="CommentTextChar"/>
    <w:link w:val="CommentSubject"/>
    <w:uiPriority w:val="99"/>
    <w:semiHidden/>
    <w:rsid w:val="00115D5B"/>
    <w:rPr>
      <w:rFonts w:asciiTheme="minorHAnsi" w:hAnsiTheme="minorHAnsi" w:cstheme="minorBidi"/>
      <w:b/>
      <w:bCs/>
      <w:kern w:val="2"/>
      <w:szCs w:val="20"/>
      <w14:ligatures w14:val="standardContextual"/>
    </w:rPr>
  </w:style>
  <w:style w:type="character" w:styleId="UnresolvedMention">
    <w:name w:val="Unresolved Mention"/>
    <w:basedOn w:val="DefaultParagraphFont"/>
    <w:uiPriority w:val="99"/>
    <w:semiHidden/>
    <w:unhideWhenUsed/>
    <w:rsid w:val="00B20F69"/>
    <w:rPr>
      <w:color w:val="605E5C"/>
      <w:shd w:val="clear" w:color="auto" w:fill="E1DFDD"/>
    </w:rPr>
  </w:style>
  <w:style w:type="character" w:styleId="FollowedHyperlink">
    <w:name w:val="FollowedHyperlink"/>
    <w:basedOn w:val="DefaultParagraphFont"/>
    <w:uiPriority w:val="99"/>
    <w:semiHidden/>
    <w:unhideWhenUsed/>
    <w:rsid w:val="005C4963"/>
    <w:rPr>
      <w:color w:val="954F72" w:themeColor="followedHyperlink"/>
      <w:u w:val="single"/>
    </w:rPr>
  </w:style>
  <w:style w:type="character" w:customStyle="1" w:styleId="tabchar">
    <w:name w:val="tabchar"/>
    <w:basedOn w:val="DefaultParagraphFont"/>
    <w:rsid w:val="00124667"/>
  </w:style>
  <w:style w:type="character" w:customStyle="1" w:styleId="scxw72211807">
    <w:name w:val="scxw72211807"/>
    <w:basedOn w:val="DefaultParagraphFont"/>
    <w:rsid w:val="00124667"/>
  </w:style>
  <w:style w:type="character" w:styleId="Emphasis">
    <w:name w:val="Emphasis"/>
    <w:basedOn w:val="DefaultParagraphFont"/>
    <w:uiPriority w:val="20"/>
    <w:qFormat/>
    <w:rsid w:val="001F0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2353">
      <w:bodyDiv w:val="1"/>
      <w:marLeft w:val="0"/>
      <w:marRight w:val="0"/>
      <w:marTop w:val="0"/>
      <w:marBottom w:val="0"/>
      <w:divBdr>
        <w:top w:val="none" w:sz="0" w:space="0" w:color="auto"/>
        <w:left w:val="none" w:sz="0" w:space="0" w:color="auto"/>
        <w:bottom w:val="none" w:sz="0" w:space="0" w:color="auto"/>
        <w:right w:val="none" w:sz="0" w:space="0" w:color="auto"/>
      </w:divBdr>
    </w:div>
    <w:div w:id="1463842953">
      <w:bodyDiv w:val="1"/>
      <w:marLeft w:val="0"/>
      <w:marRight w:val="0"/>
      <w:marTop w:val="0"/>
      <w:marBottom w:val="0"/>
      <w:divBdr>
        <w:top w:val="none" w:sz="0" w:space="0" w:color="auto"/>
        <w:left w:val="none" w:sz="0" w:space="0" w:color="auto"/>
        <w:bottom w:val="none" w:sz="0" w:space="0" w:color="auto"/>
        <w:right w:val="none" w:sz="0" w:space="0" w:color="auto"/>
      </w:divBdr>
      <w:divsChild>
        <w:div w:id="1142234161">
          <w:marLeft w:val="0"/>
          <w:marRight w:val="0"/>
          <w:marTop w:val="0"/>
          <w:marBottom w:val="0"/>
          <w:divBdr>
            <w:top w:val="none" w:sz="0" w:space="0" w:color="auto"/>
            <w:left w:val="none" w:sz="0" w:space="0" w:color="auto"/>
            <w:bottom w:val="none" w:sz="0" w:space="0" w:color="auto"/>
            <w:right w:val="none" w:sz="0" w:space="0" w:color="auto"/>
          </w:divBdr>
        </w:div>
        <w:div w:id="333186327">
          <w:marLeft w:val="0"/>
          <w:marRight w:val="0"/>
          <w:marTop w:val="0"/>
          <w:marBottom w:val="0"/>
          <w:divBdr>
            <w:top w:val="none" w:sz="0" w:space="0" w:color="auto"/>
            <w:left w:val="none" w:sz="0" w:space="0" w:color="auto"/>
            <w:bottom w:val="none" w:sz="0" w:space="0" w:color="auto"/>
            <w:right w:val="none" w:sz="0" w:space="0" w:color="auto"/>
          </w:divBdr>
        </w:div>
      </w:divsChild>
    </w:div>
    <w:div w:id="1591426338">
      <w:bodyDiv w:val="1"/>
      <w:marLeft w:val="0"/>
      <w:marRight w:val="0"/>
      <w:marTop w:val="0"/>
      <w:marBottom w:val="0"/>
      <w:divBdr>
        <w:top w:val="none" w:sz="0" w:space="0" w:color="auto"/>
        <w:left w:val="none" w:sz="0" w:space="0" w:color="auto"/>
        <w:bottom w:val="none" w:sz="0" w:space="0" w:color="auto"/>
        <w:right w:val="none" w:sz="0" w:space="0" w:color="auto"/>
      </w:divBdr>
      <w:divsChild>
        <w:div w:id="783427382">
          <w:marLeft w:val="0"/>
          <w:marRight w:val="0"/>
          <w:marTop w:val="0"/>
          <w:marBottom w:val="0"/>
          <w:divBdr>
            <w:top w:val="none" w:sz="0" w:space="0" w:color="auto"/>
            <w:left w:val="none" w:sz="0" w:space="0" w:color="auto"/>
            <w:bottom w:val="none" w:sz="0" w:space="0" w:color="auto"/>
            <w:right w:val="none" w:sz="0" w:space="0" w:color="auto"/>
          </w:divBdr>
        </w:div>
        <w:div w:id="1494027240">
          <w:marLeft w:val="0"/>
          <w:marRight w:val="0"/>
          <w:marTop w:val="0"/>
          <w:marBottom w:val="0"/>
          <w:divBdr>
            <w:top w:val="none" w:sz="0" w:space="0" w:color="auto"/>
            <w:left w:val="none" w:sz="0" w:space="0" w:color="auto"/>
            <w:bottom w:val="none" w:sz="0" w:space="0" w:color="auto"/>
            <w:right w:val="none" w:sz="0" w:space="0" w:color="auto"/>
          </w:divBdr>
        </w:div>
      </w:divsChild>
    </w:div>
    <w:div w:id="2018579833">
      <w:bodyDiv w:val="1"/>
      <w:marLeft w:val="0"/>
      <w:marRight w:val="0"/>
      <w:marTop w:val="0"/>
      <w:marBottom w:val="0"/>
      <w:divBdr>
        <w:top w:val="none" w:sz="0" w:space="0" w:color="auto"/>
        <w:left w:val="none" w:sz="0" w:space="0" w:color="auto"/>
        <w:bottom w:val="none" w:sz="0" w:space="0" w:color="auto"/>
        <w:right w:val="none" w:sz="0" w:space="0" w:color="auto"/>
      </w:divBdr>
      <w:divsChild>
        <w:div w:id="1691686485">
          <w:marLeft w:val="0"/>
          <w:marRight w:val="0"/>
          <w:marTop w:val="0"/>
          <w:marBottom w:val="0"/>
          <w:divBdr>
            <w:top w:val="none" w:sz="0" w:space="0" w:color="auto"/>
            <w:left w:val="none" w:sz="0" w:space="0" w:color="auto"/>
            <w:bottom w:val="none" w:sz="0" w:space="0" w:color="auto"/>
            <w:right w:val="none" w:sz="0" w:space="0" w:color="auto"/>
          </w:divBdr>
        </w:div>
        <w:div w:id="1195269153">
          <w:marLeft w:val="0"/>
          <w:marRight w:val="0"/>
          <w:marTop w:val="0"/>
          <w:marBottom w:val="0"/>
          <w:divBdr>
            <w:top w:val="none" w:sz="0" w:space="0" w:color="auto"/>
            <w:left w:val="none" w:sz="0" w:space="0" w:color="auto"/>
            <w:bottom w:val="none" w:sz="0" w:space="0" w:color="auto"/>
            <w:right w:val="none" w:sz="0" w:space="0" w:color="auto"/>
          </w:divBdr>
        </w:div>
        <w:div w:id="2043940306">
          <w:marLeft w:val="0"/>
          <w:marRight w:val="0"/>
          <w:marTop w:val="0"/>
          <w:marBottom w:val="0"/>
          <w:divBdr>
            <w:top w:val="none" w:sz="0" w:space="0" w:color="auto"/>
            <w:left w:val="none" w:sz="0" w:space="0" w:color="auto"/>
            <w:bottom w:val="none" w:sz="0" w:space="0" w:color="auto"/>
            <w:right w:val="none" w:sz="0" w:space="0" w:color="auto"/>
          </w:divBdr>
        </w:div>
        <w:div w:id="1141314861">
          <w:marLeft w:val="0"/>
          <w:marRight w:val="0"/>
          <w:marTop w:val="0"/>
          <w:marBottom w:val="0"/>
          <w:divBdr>
            <w:top w:val="none" w:sz="0" w:space="0" w:color="auto"/>
            <w:left w:val="none" w:sz="0" w:space="0" w:color="auto"/>
            <w:bottom w:val="none" w:sz="0" w:space="0" w:color="auto"/>
            <w:right w:val="none" w:sz="0" w:space="0" w:color="auto"/>
          </w:divBdr>
        </w:div>
        <w:div w:id="2014990309">
          <w:marLeft w:val="0"/>
          <w:marRight w:val="0"/>
          <w:marTop w:val="0"/>
          <w:marBottom w:val="0"/>
          <w:divBdr>
            <w:top w:val="none" w:sz="0" w:space="0" w:color="auto"/>
            <w:left w:val="none" w:sz="0" w:space="0" w:color="auto"/>
            <w:bottom w:val="none" w:sz="0" w:space="0" w:color="auto"/>
            <w:right w:val="none" w:sz="0" w:space="0" w:color="auto"/>
          </w:divBdr>
        </w:div>
        <w:div w:id="366949441">
          <w:marLeft w:val="0"/>
          <w:marRight w:val="0"/>
          <w:marTop w:val="0"/>
          <w:marBottom w:val="0"/>
          <w:divBdr>
            <w:top w:val="none" w:sz="0" w:space="0" w:color="auto"/>
            <w:left w:val="none" w:sz="0" w:space="0" w:color="auto"/>
            <w:bottom w:val="none" w:sz="0" w:space="0" w:color="auto"/>
            <w:right w:val="none" w:sz="0" w:space="0" w:color="auto"/>
          </w:divBdr>
        </w:div>
        <w:div w:id="1134980772">
          <w:marLeft w:val="0"/>
          <w:marRight w:val="0"/>
          <w:marTop w:val="0"/>
          <w:marBottom w:val="0"/>
          <w:divBdr>
            <w:top w:val="none" w:sz="0" w:space="0" w:color="auto"/>
            <w:left w:val="none" w:sz="0" w:space="0" w:color="auto"/>
            <w:bottom w:val="none" w:sz="0" w:space="0" w:color="auto"/>
            <w:right w:val="none" w:sz="0" w:space="0" w:color="auto"/>
          </w:divBdr>
        </w:div>
        <w:div w:id="943147752">
          <w:marLeft w:val="0"/>
          <w:marRight w:val="0"/>
          <w:marTop w:val="0"/>
          <w:marBottom w:val="0"/>
          <w:divBdr>
            <w:top w:val="none" w:sz="0" w:space="0" w:color="auto"/>
            <w:left w:val="none" w:sz="0" w:space="0" w:color="auto"/>
            <w:bottom w:val="none" w:sz="0" w:space="0" w:color="auto"/>
            <w:right w:val="none" w:sz="0" w:space="0" w:color="auto"/>
          </w:divBdr>
        </w:div>
        <w:div w:id="1294562776">
          <w:marLeft w:val="0"/>
          <w:marRight w:val="0"/>
          <w:marTop w:val="0"/>
          <w:marBottom w:val="0"/>
          <w:divBdr>
            <w:top w:val="none" w:sz="0" w:space="0" w:color="auto"/>
            <w:left w:val="none" w:sz="0" w:space="0" w:color="auto"/>
            <w:bottom w:val="none" w:sz="0" w:space="0" w:color="auto"/>
            <w:right w:val="none" w:sz="0" w:space="0" w:color="auto"/>
          </w:divBdr>
        </w:div>
        <w:div w:id="348334034">
          <w:marLeft w:val="0"/>
          <w:marRight w:val="0"/>
          <w:marTop w:val="0"/>
          <w:marBottom w:val="0"/>
          <w:divBdr>
            <w:top w:val="none" w:sz="0" w:space="0" w:color="auto"/>
            <w:left w:val="none" w:sz="0" w:space="0" w:color="auto"/>
            <w:bottom w:val="none" w:sz="0" w:space="0" w:color="auto"/>
            <w:right w:val="none" w:sz="0" w:space="0" w:color="auto"/>
          </w:divBdr>
        </w:div>
        <w:div w:id="746418539">
          <w:marLeft w:val="0"/>
          <w:marRight w:val="0"/>
          <w:marTop w:val="0"/>
          <w:marBottom w:val="0"/>
          <w:divBdr>
            <w:top w:val="none" w:sz="0" w:space="0" w:color="auto"/>
            <w:left w:val="none" w:sz="0" w:space="0" w:color="auto"/>
            <w:bottom w:val="none" w:sz="0" w:space="0" w:color="auto"/>
            <w:right w:val="none" w:sz="0" w:space="0" w:color="auto"/>
          </w:divBdr>
        </w:div>
        <w:div w:id="1234967829">
          <w:marLeft w:val="0"/>
          <w:marRight w:val="0"/>
          <w:marTop w:val="0"/>
          <w:marBottom w:val="0"/>
          <w:divBdr>
            <w:top w:val="none" w:sz="0" w:space="0" w:color="auto"/>
            <w:left w:val="none" w:sz="0" w:space="0" w:color="auto"/>
            <w:bottom w:val="none" w:sz="0" w:space="0" w:color="auto"/>
            <w:right w:val="none" w:sz="0" w:space="0" w:color="auto"/>
          </w:divBdr>
        </w:div>
        <w:div w:id="863834777">
          <w:marLeft w:val="0"/>
          <w:marRight w:val="0"/>
          <w:marTop w:val="0"/>
          <w:marBottom w:val="0"/>
          <w:divBdr>
            <w:top w:val="none" w:sz="0" w:space="0" w:color="auto"/>
            <w:left w:val="none" w:sz="0" w:space="0" w:color="auto"/>
            <w:bottom w:val="none" w:sz="0" w:space="0" w:color="auto"/>
            <w:right w:val="none" w:sz="0" w:space="0" w:color="auto"/>
          </w:divBdr>
        </w:div>
        <w:div w:id="136652363">
          <w:marLeft w:val="0"/>
          <w:marRight w:val="0"/>
          <w:marTop w:val="0"/>
          <w:marBottom w:val="0"/>
          <w:divBdr>
            <w:top w:val="none" w:sz="0" w:space="0" w:color="auto"/>
            <w:left w:val="none" w:sz="0" w:space="0" w:color="auto"/>
            <w:bottom w:val="none" w:sz="0" w:space="0" w:color="auto"/>
            <w:right w:val="none" w:sz="0" w:space="0" w:color="auto"/>
          </w:divBdr>
        </w:div>
        <w:div w:id="458764712">
          <w:marLeft w:val="0"/>
          <w:marRight w:val="0"/>
          <w:marTop w:val="0"/>
          <w:marBottom w:val="0"/>
          <w:divBdr>
            <w:top w:val="none" w:sz="0" w:space="0" w:color="auto"/>
            <w:left w:val="none" w:sz="0" w:space="0" w:color="auto"/>
            <w:bottom w:val="none" w:sz="0" w:space="0" w:color="auto"/>
            <w:right w:val="none" w:sz="0" w:space="0" w:color="auto"/>
          </w:divBdr>
        </w:div>
        <w:div w:id="267007485">
          <w:marLeft w:val="0"/>
          <w:marRight w:val="0"/>
          <w:marTop w:val="0"/>
          <w:marBottom w:val="0"/>
          <w:divBdr>
            <w:top w:val="none" w:sz="0" w:space="0" w:color="auto"/>
            <w:left w:val="none" w:sz="0" w:space="0" w:color="auto"/>
            <w:bottom w:val="none" w:sz="0" w:space="0" w:color="auto"/>
            <w:right w:val="none" w:sz="0" w:space="0" w:color="auto"/>
          </w:divBdr>
        </w:div>
        <w:div w:id="818569875">
          <w:marLeft w:val="0"/>
          <w:marRight w:val="0"/>
          <w:marTop w:val="0"/>
          <w:marBottom w:val="0"/>
          <w:divBdr>
            <w:top w:val="none" w:sz="0" w:space="0" w:color="auto"/>
            <w:left w:val="none" w:sz="0" w:space="0" w:color="auto"/>
            <w:bottom w:val="none" w:sz="0" w:space="0" w:color="auto"/>
            <w:right w:val="none" w:sz="0" w:space="0" w:color="auto"/>
          </w:divBdr>
        </w:div>
        <w:div w:id="896011023">
          <w:marLeft w:val="0"/>
          <w:marRight w:val="0"/>
          <w:marTop w:val="0"/>
          <w:marBottom w:val="0"/>
          <w:divBdr>
            <w:top w:val="none" w:sz="0" w:space="0" w:color="auto"/>
            <w:left w:val="none" w:sz="0" w:space="0" w:color="auto"/>
            <w:bottom w:val="none" w:sz="0" w:space="0" w:color="auto"/>
            <w:right w:val="none" w:sz="0" w:space="0" w:color="auto"/>
          </w:divBdr>
        </w:div>
        <w:div w:id="1532720498">
          <w:marLeft w:val="0"/>
          <w:marRight w:val="0"/>
          <w:marTop w:val="0"/>
          <w:marBottom w:val="0"/>
          <w:divBdr>
            <w:top w:val="none" w:sz="0" w:space="0" w:color="auto"/>
            <w:left w:val="none" w:sz="0" w:space="0" w:color="auto"/>
            <w:bottom w:val="none" w:sz="0" w:space="0" w:color="auto"/>
            <w:right w:val="none" w:sz="0" w:space="0" w:color="auto"/>
          </w:divBdr>
        </w:div>
        <w:div w:id="120012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tagewe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Casarez@VantageWes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DCCD-F8EF-4301-83FA-F4CFD1D7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Downin</dc:creator>
  <cp:keywords/>
  <dc:description/>
  <cp:lastModifiedBy>Martin Casarez</cp:lastModifiedBy>
  <cp:revision>3</cp:revision>
  <dcterms:created xsi:type="dcterms:W3CDTF">2024-04-29T17:30:00Z</dcterms:created>
  <dcterms:modified xsi:type="dcterms:W3CDTF">2024-04-29T18:21:00Z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ed471-3bb0-4670-ad35-b7052e4e71a6_Enabled">
    <vt:lpwstr>true</vt:lpwstr>
  </property>
  <property fmtid="{D5CDD505-2E9C-101B-9397-08002B2CF9AE}" pid="3" name="MSIP_Label_471ed471-3bb0-4670-ad35-b7052e4e71a6_SetDate">
    <vt:lpwstr>2024-02-22T19:09:56Z</vt:lpwstr>
  </property>
  <property fmtid="{D5CDD505-2E9C-101B-9397-08002B2CF9AE}" pid="4" name="MSIP_Label_471ed471-3bb0-4670-ad35-b7052e4e71a6_Method">
    <vt:lpwstr>Standard</vt:lpwstr>
  </property>
  <property fmtid="{D5CDD505-2E9C-101B-9397-08002B2CF9AE}" pid="5" name="MSIP_Label_471ed471-3bb0-4670-ad35-b7052e4e71a6_Name">
    <vt:lpwstr>defa4170-0d19-0005-0004-bc88714345d2</vt:lpwstr>
  </property>
  <property fmtid="{D5CDD505-2E9C-101B-9397-08002B2CF9AE}" pid="6" name="MSIP_Label_471ed471-3bb0-4670-ad35-b7052e4e71a6_SiteId">
    <vt:lpwstr>c37c22aa-f2bd-4b71-8350-c42eeb52ffdf</vt:lpwstr>
  </property>
  <property fmtid="{D5CDD505-2E9C-101B-9397-08002B2CF9AE}" pid="7" name="MSIP_Label_471ed471-3bb0-4670-ad35-b7052e4e71a6_ActionId">
    <vt:lpwstr>d021ff68-e30c-4aab-b1ec-32287f4d0404</vt:lpwstr>
  </property>
  <property fmtid="{D5CDD505-2E9C-101B-9397-08002B2CF9AE}" pid="8" name="MSIP_Label_471ed471-3bb0-4670-ad35-b7052e4e71a6_ContentBits">
    <vt:lpwstr>0</vt:lpwstr>
  </property>
  <property fmtid="{D5CDD505-2E9C-101B-9397-08002B2CF9AE}" pid="9" name="MSIP_Label_3d6fa1ab-7943-4d93-b0ba-5b90092e2a31_Enabled">
    <vt:lpwstr>true</vt:lpwstr>
  </property>
  <property fmtid="{D5CDD505-2E9C-101B-9397-08002B2CF9AE}" pid="10" name="MSIP_Label_3d6fa1ab-7943-4d93-b0ba-5b90092e2a31_SetDate">
    <vt:lpwstr>2024-02-23T22:39:16Z</vt:lpwstr>
  </property>
  <property fmtid="{D5CDD505-2E9C-101B-9397-08002B2CF9AE}" pid="11" name="MSIP_Label_3d6fa1ab-7943-4d93-b0ba-5b90092e2a31_Method">
    <vt:lpwstr>Privileged</vt:lpwstr>
  </property>
  <property fmtid="{D5CDD505-2E9C-101B-9397-08002B2CF9AE}" pid="12" name="MSIP_Label_3d6fa1ab-7943-4d93-b0ba-5b90092e2a31_Name">
    <vt:lpwstr>Public</vt:lpwstr>
  </property>
  <property fmtid="{D5CDD505-2E9C-101B-9397-08002B2CF9AE}" pid="13" name="MSIP_Label_3d6fa1ab-7943-4d93-b0ba-5b90092e2a31_SiteId">
    <vt:lpwstr>f0780ff9-b2ea-4cc5-aac1-4c940bd78c8c</vt:lpwstr>
  </property>
  <property fmtid="{D5CDD505-2E9C-101B-9397-08002B2CF9AE}" pid="14" name="MSIP_Label_3d6fa1ab-7943-4d93-b0ba-5b90092e2a31_ActionId">
    <vt:lpwstr>f45a31c7-3d73-4e2c-a86f-e66ac7b6a48b</vt:lpwstr>
  </property>
  <property fmtid="{D5CDD505-2E9C-101B-9397-08002B2CF9AE}" pid="15" name="MSIP_Label_3d6fa1ab-7943-4d93-b0ba-5b90092e2a31_ContentBits">
    <vt:lpwstr>2</vt:lpwstr>
  </property>
</Properties>
</file>