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540C0" w14:textId="77777777" w:rsidR="005F4DDD" w:rsidRDefault="005F4DDD" w:rsidP="00343016">
      <w:pPr>
        <w:spacing w:after="0" w:line="240" w:lineRule="auto"/>
        <w:jc w:val="right"/>
        <w:rPr>
          <w:rFonts w:ascii="Urbanist" w:hAnsi="Urbanist" w:cs="Urbanist"/>
        </w:rPr>
      </w:pPr>
    </w:p>
    <w:p w14:paraId="7C631C18" w14:textId="59647123" w:rsidR="0027727C" w:rsidRPr="00343016" w:rsidRDefault="0027727C" w:rsidP="00343016">
      <w:pPr>
        <w:spacing w:after="0" w:line="240" w:lineRule="auto"/>
        <w:jc w:val="right"/>
        <w:rPr>
          <w:rFonts w:ascii="Urbanist" w:hAnsi="Urbanist" w:cs="Urbanist"/>
        </w:rPr>
      </w:pPr>
      <w:r w:rsidRPr="005F4DDD">
        <w:rPr>
          <w:rFonts w:ascii="Urbanist" w:hAnsi="Urbanist" w:cs="Urbanist"/>
          <w:b/>
          <w:bCs/>
        </w:rPr>
        <w:t>MEDIA CONTACT</w:t>
      </w:r>
      <w:r w:rsidRPr="00343016">
        <w:rPr>
          <w:rFonts w:ascii="Urbanist" w:hAnsi="Urbanist" w:cs="Urbanist"/>
        </w:rPr>
        <w:t xml:space="preserve">: </w:t>
      </w:r>
      <w:hyperlink r:id="rId7" w:tgtFrame="_blank" w:history="1">
        <w:r w:rsidRPr="00343016">
          <w:rPr>
            <w:rStyle w:val="Hyperlink"/>
            <w:rFonts w:ascii="Urbanist" w:hAnsi="Urbanist" w:cs="Urbanist"/>
          </w:rPr>
          <w:t>Martin.Casarez@VantageWest.org</w:t>
        </w:r>
      </w:hyperlink>
      <w:r w:rsidRPr="00343016">
        <w:rPr>
          <w:rFonts w:ascii="Urbanist" w:hAnsi="Urbanist" w:cs="Urbanist"/>
        </w:rPr>
        <w:t> </w:t>
      </w:r>
    </w:p>
    <w:p w14:paraId="0139B065" w14:textId="77777777" w:rsidR="0027727C" w:rsidRPr="00343016" w:rsidRDefault="0027727C" w:rsidP="00343016">
      <w:pPr>
        <w:spacing w:after="0" w:line="240" w:lineRule="auto"/>
        <w:rPr>
          <w:rFonts w:ascii="Urbanist" w:hAnsi="Urbanist" w:cs="Urbanist"/>
        </w:rPr>
      </w:pPr>
      <w:r w:rsidRPr="00343016">
        <w:rPr>
          <w:rFonts w:ascii="Urbanist" w:hAnsi="Urbanist" w:cs="Urbanist"/>
        </w:rPr>
        <w:t>  </w:t>
      </w:r>
    </w:p>
    <w:p w14:paraId="1D30C6EB" w14:textId="77777777" w:rsidR="0027727C" w:rsidRPr="005F4DDD" w:rsidRDefault="0027727C" w:rsidP="00343016">
      <w:pPr>
        <w:spacing w:after="0" w:line="240" w:lineRule="auto"/>
        <w:rPr>
          <w:rFonts w:ascii="Urbanist" w:hAnsi="Urbanist" w:cs="Urbanist"/>
          <w:b/>
          <w:bCs/>
        </w:rPr>
      </w:pPr>
      <w:r w:rsidRPr="005F4DDD">
        <w:rPr>
          <w:rFonts w:ascii="Urbanist" w:hAnsi="Urbanist" w:cs="Urbanist"/>
          <w:b/>
          <w:bCs/>
        </w:rPr>
        <w:t>FOR RELEASE </w:t>
      </w:r>
    </w:p>
    <w:p w14:paraId="734BEFFF" w14:textId="77777777" w:rsidR="0027727C" w:rsidRPr="00343016" w:rsidRDefault="0027727C" w:rsidP="00343016">
      <w:pPr>
        <w:spacing w:after="0" w:line="240" w:lineRule="auto"/>
        <w:rPr>
          <w:rFonts w:ascii="Urbanist" w:hAnsi="Urbanist" w:cs="Urbanist"/>
        </w:rPr>
      </w:pPr>
      <w:r w:rsidRPr="00343016">
        <w:rPr>
          <w:rFonts w:ascii="Urbanist" w:hAnsi="Urbanist" w:cs="Urbanist"/>
        </w:rPr>
        <w:t>  </w:t>
      </w:r>
    </w:p>
    <w:p w14:paraId="4343120B" w14:textId="00A4D901" w:rsidR="0027727C" w:rsidRPr="00343016" w:rsidRDefault="0027727C" w:rsidP="00343016">
      <w:pPr>
        <w:spacing w:after="0" w:line="240" w:lineRule="auto"/>
        <w:jc w:val="center"/>
        <w:rPr>
          <w:rFonts w:ascii="Urbanist" w:hAnsi="Urbanist" w:cs="Urbanist"/>
          <w:b/>
          <w:bCs/>
        </w:rPr>
      </w:pPr>
      <w:r w:rsidRPr="00343016">
        <w:rPr>
          <w:rFonts w:ascii="Urbanist" w:hAnsi="Urbanist" w:cs="Urbanist"/>
          <w:b/>
          <w:bCs/>
        </w:rPr>
        <w:t xml:space="preserve">Vantage West Credit Union Shares 7 </w:t>
      </w:r>
      <w:r w:rsidR="00016FF0" w:rsidRPr="00343016">
        <w:rPr>
          <w:rFonts w:ascii="Urbanist" w:hAnsi="Urbanist" w:cs="Urbanist"/>
          <w:b/>
          <w:bCs/>
        </w:rPr>
        <w:t>Practica</w:t>
      </w:r>
      <w:r w:rsidRPr="00343016">
        <w:rPr>
          <w:rFonts w:ascii="Urbanist" w:hAnsi="Urbanist" w:cs="Urbanist"/>
          <w:b/>
          <w:bCs/>
        </w:rPr>
        <w:t>l Tips  </w:t>
      </w:r>
      <w:r w:rsidRPr="00343016">
        <w:rPr>
          <w:rFonts w:ascii="Urbanist" w:hAnsi="Urbanist" w:cs="Urbanist"/>
          <w:b/>
          <w:bCs/>
        </w:rPr>
        <w:br/>
        <w:t>to Help You Protect Yourself from Financial Fraud and Identity Theft</w:t>
      </w:r>
    </w:p>
    <w:p w14:paraId="7AC40FD6" w14:textId="77777777" w:rsidR="0027727C" w:rsidRPr="00343016" w:rsidRDefault="0027727C" w:rsidP="00343016">
      <w:pPr>
        <w:spacing w:after="0" w:line="240" w:lineRule="auto"/>
        <w:rPr>
          <w:rFonts w:ascii="Urbanist" w:hAnsi="Urbanist" w:cs="Urbanist"/>
        </w:rPr>
      </w:pPr>
    </w:p>
    <w:p w14:paraId="7F1810BA" w14:textId="77777777" w:rsidR="0027727C" w:rsidRPr="00343016" w:rsidRDefault="0027727C" w:rsidP="00343016">
      <w:pPr>
        <w:spacing w:after="0" w:line="240" w:lineRule="auto"/>
        <w:rPr>
          <w:rFonts w:ascii="Urbanist" w:hAnsi="Urbanist" w:cs="Urbanist"/>
        </w:rPr>
      </w:pPr>
      <w:r w:rsidRPr="00343016">
        <w:rPr>
          <w:rFonts w:ascii="Urbanist" w:hAnsi="Urbanist" w:cs="Urbanist"/>
          <w:b/>
          <w:bCs/>
        </w:rPr>
        <w:t>Tucson, AZ – March 8, 2024</w:t>
      </w:r>
      <w:r w:rsidRPr="00343016">
        <w:rPr>
          <w:rFonts w:ascii="Urbanist" w:hAnsi="Urbanist" w:cs="Urbanist"/>
        </w:rPr>
        <w:t xml:space="preserve"> – March is International Fraud Prevention Month and Vantage West Credit Union would like to offer you seven practical tips to help you protect yourself against the increasing threat of financial scams and identity theft. </w:t>
      </w:r>
    </w:p>
    <w:p w14:paraId="58DC0DBB" w14:textId="77777777" w:rsidR="0027727C" w:rsidRPr="00343016" w:rsidRDefault="0027727C" w:rsidP="00343016">
      <w:pPr>
        <w:spacing w:after="0" w:line="240" w:lineRule="auto"/>
        <w:rPr>
          <w:rFonts w:ascii="Urbanist" w:hAnsi="Urbanist" w:cs="Urbanist"/>
        </w:rPr>
      </w:pPr>
    </w:p>
    <w:p w14:paraId="59469C84" w14:textId="198428DD" w:rsidR="0027727C" w:rsidRPr="00343016" w:rsidRDefault="0027727C" w:rsidP="00343016">
      <w:pPr>
        <w:spacing w:after="0" w:line="240" w:lineRule="auto"/>
        <w:rPr>
          <w:rFonts w:ascii="Urbanist" w:hAnsi="Urbanist" w:cs="Urbanist"/>
        </w:rPr>
      </w:pPr>
      <w:r w:rsidRPr="00343016">
        <w:rPr>
          <w:rFonts w:ascii="Urbanist" w:hAnsi="Urbanist" w:cs="Urbanist"/>
        </w:rPr>
        <w:t xml:space="preserve">According to the </w:t>
      </w:r>
      <w:hyperlink r:id="rId8" w:tgtFrame="_blank" w:history="1">
        <w:r w:rsidRPr="00343016">
          <w:rPr>
            <w:rStyle w:val="Hyperlink"/>
            <w:rFonts w:ascii="Urbanist" w:hAnsi="Urbanist" w:cs="Urbanist"/>
          </w:rPr>
          <w:t>Federal Trade Commission (FTC)</w:t>
        </w:r>
      </w:hyperlink>
      <w:r w:rsidRPr="00343016">
        <w:rPr>
          <w:rFonts w:ascii="Urbanist" w:hAnsi="Urbanist" w:cs="Urbanist"/>
        </w:rPr>
        <w:t>, consumers reported losing more than $10 billion to fraud in 2023. That is an increase of 14% over 2022, with “investor scams” and “imposter scams” generating the highest losses. </w:t>
      </w:r>
    </w:p>
    <w:p w14:paraId="7CEB62BF" w14:textId="77777777" w:rsidR="0027727C" w:rsidRPr="00343016" w:rsidRDefault="0027727C" w:rsidP="00343016">
      <w:pPr>
        <w:spacing w:after="0" w:line="240" w:lineRule="auto"/>
        <w:rPr>
          <w:rFonts w:ascii="Urbanist" w:hAnsi="Urbanist" w:cs="Urbanist"/>
        </w:rPr>
      </w:pPr>
    </w:p>
    <w:p w14:paraId="6DE8E53F" w14:textId="6CDAE82F" w:rsidR="00AD60AD" w:rsidRPr="00343016" w:rsidRDefault="00AD60AD" w:rsidP="00343016">
      <w:pPr>
        <w:spacing w:after="0" w:line="240" w:lineRule="auto"/>
        <w:rPr>
          <w:rFonts w:ascii="Urbanist" w:hAnsi="Urbanist" w:cs="Urbanist"/>
        </w:rPr>
      </w:pPr>
      <w:r w:rsidRPr="00343016">
        <w:rPr>
          <w:rFonts w:ascii="Urbanist" w:hAnsi="Urbanist" w:cs="Urbanist"/>
        </w:rPr>
        <w:t>Victims of fraud</w:t>
      </w:r>
      <w:r w:rsidR="00673327" w:rsidRPr="00343016">
        <w:rPr>
          <w:rFonts w:ascii="Urbanist" w:hAnsi="Urbanist" w:cs="Urbanist"/>
        </w:rPr>
        <w:t xml:space="preserve"> frequently seek assistance from their trusted financial institutions. While committed teams at credit unions such as Vantage West and other financial </w:t>
      </w:r>
      <w:r w:rsidRPr="00343016">
        <w:rPr>
          <w:rFonts w:ascii="Urbanist" w:hAnsi="Urbanist" w:cs="Urbanist"/>
        </w:rPr>
        <w:t>institutions</w:t>
      </w:r>
      <w:r w:rsidR="00673327" w:rsidRPr="00343016">
        <w:rPr>
          <w:rFonts w:ascii="Urbanist" w:hAnsi="Urbanist" w:cs="Urbanist"/>
        </w:rPr>
        <w:t xml:space="preserve"> actively work to combat and prevent fraud, there are occasions whe</w:t>
      </w:r>
      <w:r w:rsidRPr="00343016">
        <w:rPr>
          <w:rFonts w:ascii="Urbanist" w:hAnsi="Urbanist" w:cs="Urbanist"/>
        </w:rPr>
        <w:t>re</w:t>
      </w:r>
      <w:r w:rsidR="00673327" w:rsidRPr="00343016">
        <w:rPr>
          <w:rFonts w:ascii="Urbanist" w:hAnsi="Urbanist" w:cs="Urbanist"/>
        </w:rPr>
        <w:t xml:space="preserve"> challenges </w:t>
      </w:r>
      <w:r w:rsidRPr="00343016">
        <w:rPr>
          <w:rFonts w:ascii="Urbanist" w:hAnsi="Urbanist" w:cs="Urbanist"/>
        </w:rPr>
        <w:t xml:space="preserve">can </w:t>
      </w:r>
      <w:r w:rsidR="00673327" w:rsidRPr="00343016">
        <w:rPr>
          <w:rFonts w:ascii="Urbanist" w:hAnsi="Urbanist" w:cs="Urbanist"/>
        </w:rPr>
        <w:t>persist beyond immediate resolution.</w:t>
      </w:r>
      <w:r w:rsidRPr="00343016">
        <w:rPr>
          <w:rFonts w:ascii="Urbanist" w:hAnsi="Urbanist" w:cs="Urbanist"/>
        </w:rPr>
        <w:t xml:space="preserve"> According </w:t>
      </w:r>
      <w:r w:rsidR="0027727C" w:rsidRPr="00343016">
        <w:rPr>
          <w:rFonts w:ascii="Urbanist" w:hAnsi="Urbanist" w:cs="Urbanist"/>
        </w:rPr>
        <w:t xml:space="preserve">to </w:t>
      </w:r>
      <w:r w:rsidR="00343016" w:rsidRPr="00343016">
        <w:rPr>
          <w:rFonts w:ascii="Urbanist" w:hAnsi="Urbanist" w:cs="Urbanist"/>
        </w:rPr>
        <w:t>Sharon Grieger, Chief Risk Officer</w:t>
      </w:r>
      <w:r w:rsidR="0027727C" w:rsidRPr="00343016">
        <w:rPr>
          <w:rFonts w:ascii="Urbanist" w:hAnsi="Urbanist" w:cs="Urbanist"/>
        </w:rPr>
        <w:t xml:space="preserve"> </w:t>
      </w:r>
      <w:r w:rsidR="00343016" w:rsidRPr="00343016">
        <w:rPr>
          <w:rFonts w:ascii="Urbanist" w:hAnsi="Urbanist" w:cs="Urbanist"/>
        </w:rPr>
        <w:t>at</w:t>
      </w:r>
      <w:r w:rsidR="0027727C" w:rsidRPr="00343016">
        <w:rPr>
          <w:rFonts w:ascii="Urbanist" w:hAnsi="Urbanist" w:cs="Urbanist"/>
        </w:rPr>
        <w:t xml:space="preserve"> Vantage West, “It is devastating to see the damage that fraud can cause for consumers</w:t>
      </w:r>
      <w:r w:rsidRPr="00343016">
        <w:rPr>
          <w:rFonts w:ascii="Urbanist" w:hAnsi="Urbanist" w:cs="Urbanist"/>
        </w:rPr>
        <w:t>.” (</w:t>
      </w:r>
      <w:r w:rsidR="00A94BC8" w:rsidRPr="00343016">
        <w:rPr>
          <w:rFonts w:ascii="Urbanist" w:hAnsi="Urbanist" w:cs="Urbanist"/>
        </w:rPr>
        <w:t>THEY</w:t>
      </w:r>
      <w:r w:rsidRPr="00343016">
        <w:rPr>
          <w:rFonts w:ascii="Urbanist" w:hAnsi="Urbanist" w:cs="Urbanist"/>
        </w:rPr>
        <w:t>) added, “</w:t>
      </w:r>
      <w:r w:rsidR="0027727C" w:rsidRPr="00343016">
        <w:rPr>
          <w:rFonts w:ascii="Urbanist" w:hAnsi="Urbanist" w:cs="Urbanist"/>
        </w:rPr>
        <w:t xml:space="preserve">Vantage West will always do what we can to help our Members, </w:t>
      </w:r>
      <w:r w:rsidRPr="00343016">
        <w:rPr>
          <w:rFonts w:ascii="Urbanist" w:hAnsi="Urbanist" w:cs="Urbanist"/>
        </w:rPr>
        <w:t>but the best approach to fight fraud is to prevent it.”</w:t>
      </w:r>
    </w:p>
    <w:p w14:paraId="211486E2" w14:textId="77777777" w:rsidR="0027727C" w:rsidRPr="00343016" w:rsidRDefault="0027727C" w:rsidP="00343016">
      <w:pPr>
        <w:spacing w:after="0" w:line="240" w:lineRule="auto"/>
        <w:rPr>
          <w:rFonts w:ascii="Urbanist" w:hAnsi="Urbanist" w:cs="Urbanist"/>
        </w:rPr>
      </w:pPr>
    </w:p>
    <w:p w14:paraId="6C292F2C" w14:textId="0ABC9AA9" w:rsidR="0027727C" w:rsidRPr="00343016" w:rsidRDefault="0027727C" w:rsidP="00343016">
      <w:pPr>
        <w:spacing w:after="0" w:line="240" w:lineRule="auto"/>
        <w:rPr>
          <w:rFonts w:ascii="Urbanist" w:hAnsi="Urbanist" w:cs="Urbanist"/>
        </w:rPr>
      </w:pPr>
      <w:r w:rsidRPr="00343016">
        <w:rPr>
          <w:rFonts w:ascii="Urbanist" w:hAnsi="Urbanist" w:cs="Urbanist"/>
        </w:rPr>
        <w:t>Here are a few ways you can protect yourself against these treats</w:t>
      </w:r>
      <w:r w:rsidR="00AD60AD" w:rsidRPr="00343016">
        <w:rPr>
          <w:rFonts w:ascii="Urbanist" w:hAnsi="Urbanist" w:cs="Urbanist"/>
        </w:rPr>
        <w:t xml:space="preserve"> and prevent fraud</w:t>
      </w:r>
      <w:r w:rsidRPr="00343016">
        <w:rPr>
          <w:rFonts w:ascii="Urbanist" w:hAnsi="Urbanist" w:cs="Urbanist"/>
        </w:rPr>
        <w:t>:  </w:t>
      </w:r>
    </w:p>
    <w:p w14:paraId="0139C470" w14:textId="77777777" w:rsidR="0027727C" w:rsidRPr="00343016" w:rsidRDefault="0027727C" w:rsidP="00343016">
      <w:pPr>
        <w:spacing w:after="0" w:line="240" w:lineRule="auto"/>
        <w:rPr>
          <w:rFonts w:ascii="Urbanist" w:hAnsi="Urbanist" w:cs="Urbanist"/>
        </w:rPr>
      </w:pPr>
    </w:p>
    <w:p w14:paraId="7C38EDAD" w14:textId="2544C21A" w:rsidR="00343016" w:rsidRPr="00343016" w:rsidRDefault="0027727C" w:rsidP="00343016">
      <w:pPr>
        <w:pStyle w:val="ListParagraph"/>
        <w:numPr>
          <w:ilvl w:val="0"/>
          <w:numId w:val="2"/>
        </w:numPr>
        <w:spacing w:after="0" w:line="240" w:lineRule="auto"/>
        <w:rPr>
          <w:rFonts w:ascii="Urbanist" w:hAnsi="Urbanist" w:cs="Urbanist"/>
        </w:rPr>
      </w:pPr>
      <w:r w:rsidRPr="00343016">
        <w:rPr>
          <w:rFonts w:ascii="Urbanist" w:hAnsi="Urbanist" w:cs="Urbanist"/>
          <w:b/>
          <w:bCs/>
        </w:rPr>
        <w:t>Stay Informed:</w:t>
      </w:r>
      <w:r w:rsidRPr="00343016">
        <w:rPr>
          <w:rFonts w:ascii="Urbanist" w:hAnsi="Urbanist" w:cs="Urbanist"/>
        </w:rPr>
        <w:t xml:space="preserve"> Keep abreast of the latest fraud tactics and scams. Vantage West provides regular updates on emerging threats in the </w:t>
      </w:r>
      <w:hyperlink r:id="rId9" w:tgtFrame="_blank" w:history="1">
        <w:r w:rsidRPr="00343016">
          <w:rPr>
            <w:rStyle w:val="Hyperlink"/>
            <w:rFonts w:ascii="Urbanist" w:hAnsi="Urbanist" w:cs="Urbanist"/>
          </w:rPr>
          <w:t>Security Center</w:t>
        </w:r>
      </w:hyperlink>
      <w:r w:rsidRPr="00343016">
        <w:rPr>
          <w:rFonts w:ascii="Urbanist" w:hAnsi="Urbanist" w:cs="Urbanist"/>
        </w:rPr>
        <w:t xml:space="preserve"> on their website</w:t>
      </w:r>
      <w:r w:rsidR="00343016" w:rsidRPr="00343016">
        <w:rPr>
          <w:rFonts w:ascii="Urbanist" w:hAnsi="Urbanist" w:cs="Urbanist"/>
        </w:rPr>
        <w:t>.</w:t>
      </w:r>
      <w:r w:rsidR="00343016">
        <w:rPr>
          <w:rFonts w:ascii="Urbanist" w:hAnsi="Urbanist" w:cs="Urbanist"/>
        </w:rPr>
        <w:t xml:space="preserve"> </w:t>
      </w:r>
    </w:p>
    <w:p w14:paraId="72471012" w14:textId="77777777" w:rsidR="00343016" w:rsidRPr="00343016" w:rsidRDefault="00343016" w:rsidP="00343016">
      <w:pPr>
        <w:spacing w:after="0" w:line="240" w:lineRule="auto"/>
        <w:rPr>
          <w:rFonts w:ascii="Urbanist" w:hAnsi="Urbanist" w:cs="Urbanist"/>
        </w:rPr>
      </w:pPr>
    </w:p>
    <w:p w14:paraId="3BDF4FF8" w14:textId="5D9891B9" w:rsidR="00343016" w:rsidRPr="00343016" w:rsidRDefault="0027727C" w:rsidP="00343016">
      <w:pPr>
        <w:pStyle w:val="ListParagraph"/>
        <w:numPr>
          <w:ilvl w:val="0"/>
          <w:numId w:val="2"/>
        </w:numPr>
        <w:spacing w:after="0" w:line="240" w:lineRule="auto"/>
        <w:rPr>
          <w:rFonts w:ascii="Urbanist" w:hAnsi="Urbanist" w:cs="Urbanist"/>
        </w:rPr>
      </w:pPr>
      <w:r w:rsidRPr="00343016">
        <w:rPr>
          <w:rFonts w:ascii="Urbanist" w:hAnsi="Urbanist" w:cs="Urbanist"/>
          <w:b/>
          <w:bCs/>
        </w:rPr>
        <w:t>Guard Personal Information:</w:t>
      </w:r>
      <w:r w:rsidRPr="00343016">
        <w:rPr>
          <w:rFonts w:ascii="Urbanist" w:hAnsi="Urbanist" w:cs="Urbanist"/>
        </w:rPr>
        <w:t xml:space="preserve"> </w:t>
      </w:r>
      <w:r w:rsidR="00460B8B" w:rsidRPr="00343016">
        <w:rPr>
          <w:rFonts w:ascii="Urbanist" w:hAnsi="Urbanist" w:cs="Urbanist"/>
        </w:rPr>
        <w:t xml:space="preserve">Vantage West Credit Union will NEVER request your User ID, Password or any one-time PINs or codes needed to log in to online banking. This information is your personal </w:t>
      </w:r>
      <w:r w:rsidR="00343016" w:rsidRPr="00343016">
        <w:rPr>
          <w:rFonts w:ascii="Urbanist" w:hAnsi="Urbanist" w:cs="Urbanist"/>
        </w:rPr>
        <w:t>information,</w:t>
      </w:r>
      <w:r w:rsidR="00460B8B" w:rsidRPr="00343016">
        <w:rPr>
          <w:rFonts w:ascii="Urbanist" w:hAnsi="Urbanist" w:cs="Urbanist"/>
        </w:rPr>
        <w:t xml:space="preserve"> and we urge you to NEVER share that information with anyone. If you are unsure of the identity of a person claiming to be a Vantage West employee hang up and call us back at</w:t>
      </w:r>
      <w:r w:rsidR="00A21B22" w:rsidRPr="00343016">
        <w:rPr>
          <w:rFonts w:ascii="Urbanist" w:hAnsi="Urbanist" w:cs="Urbanist"/>
        </w:rPr>
        <w:t xml:space="preserve"> </w:t>
      </w:r>
      <w:hyperlink r:id="rId10" w:history="1">
        <w:r w:rsidR="00460B8B" w:rsidRPr="00343016">
          <w:rPr>
            <w:rStyle w:val="Hyperlink"/>
            <w:rFonts w:ascii="Urbanist" w:hAnsi="Urbanist" w:cs="Urbanist"/>
          </w:rPr>
          <w:t>(800) 888-7882</w:t>
        </w:r>
      </w:hyperlink>
      <w:r w:rsidR="00460B8B" w:rsidRPr="00343016">
        <w:rPr>
          <w:rFonts w:ascii="Urbanist" w:hAnsi="Urbanist" w:cs="Urbanist"/>
        </w:rPr>
        <w:t xml:space="preserve"> .</w:t>
      </w:r>
    </w:p>
    <w:p w14:paraId="63DEF076" w14:textId="77777777" w:rsidR="00343016" w:rsidRPr="00343016" w:rsidRDefault="00343016" w:rsidP="00343016">
      <w:pPr>
        <w:spacing w:after="0" w:line="240" w:lineRule="auto"/>
        <w:rPr>
          <w:rFonts w:ascii="Urbanist" w:hAnsi="Urbanist" w:cs="Urbanist"/>
        </w:rPr>
      </w:pPr>
    </w:p>
    <w:p w14:paraId="3EA2E3FF" w14:textId="1F96A041" w:rsidR="0027727C" w:rsidRPr="00343016" w:rsidRDefault="00343016" w:rsidP="00343016">
      <w:pPr>
        <w:pStyle w:val="ListParagraph"/>
        <w:numPr>
          <w:ilvl w:val="0"/>
          <w:numId w:val="2"/>
        </w:numPr>
        <w:spacing w:after="0" w:line="240" w:lineRule="auto"/>
        <w:rPr>
          <w:rFonts w:ascii="Urbanist" w:hAnsi="Urbanist" w:cs="Urbanist"/>
        </w:rPr>
      </w:pPr>
      <w:r w:rsidRPr="00343016">
        <w:rPr>
          <w:rFonts w:ascii="Urbanist" w:hAnsi="Urbanist" w:cs="Urbanist"/>
          <w:b/>
          <w:bCs/>
        </w:rPr>
        <w:t>Beware of Phishing</w:t>
      </w:r>
      <w:r>
        <w:rPr>
          <w:rFonts w:ascii="Urbanist" w:hAnsi="Urbanist" w:cs="Urbanist"/>
        </w:rPr>
        <w:t xml:space="preserve">: </w:t>
      </w:r>
      <w:r w:rsidR="00673327" w:rsidRPr="00343016">
        <w:rPr>
          <w:rFonts w:ascii="Urbanist" w:hAnsi="Urbanist" w:cs="Urbanist"/>
        </w:rPr>
        <w:t xml:space="preserve">Do not click on any email or text message link you don’t recognize. </w:t>
      </w:r>
      <w:r w:rsidR="0027727C" w:rsidRPr="00343016">
        <w:rPr>
          <w:rFonts w:ascii="Urbanist" w:hAnsi="Urbanist" w:cs="Urbanist"/>
        </w:rPr>
        <w:t xml:space="preserve">Verify the authenticity of such communications by contacting your financial institutions </w:t>
      </w:r>
      <w:r w:rsidR="00673327" w:rsidRPr="00343016">
        <w:rPr>
          <w:rFonts w:ascii="Urbanist" w:hAnsi="Urbanist" w:cs="Urbanist"/>
        </w:rPr>
        <w:t>directly.</w:t>
      </w:r>
      <w:r w:rsidR="0027727C" w:rsidRPr="00343016">
        <w:rPr>
          <w:rFonts w:ascii="Urbanist" w:hAnsi="Urbanist" w:cs="Urbanist"/>
        </w:rPr>
        <w:t xml:space="preserve"> </w:t>
      </w:r>
      <w:hyperlink r:id="rId11" w:tgtFrame="_blank" w:history="1">
        <w:r w:rsidRPr="00343016">
          <w:rPr>
            <w:rStyle w:val="Hyperlink"/>
            <w:rFonts w:ascii="Urbanist" w:hAnsi="Urbanist" w:cs="Urbanist"/>
          </w:rPr>
          <w:t>Learn about the difference between Phishing, Smishing, and Spoofing.</w:t>
        </w:r>
      </w:hyperlink>
      <w:r w:rsidRPr="00343016">
        <w:rPr>
          <w:rFonts w:ascii="Urbanist" w:hAnsi="Urbanist" w:cs="Urbanist"/>
        </w:rPr>
        <w:t>  </w:t>
      </w:r>
    </w:p>
    <w:p w14:paraId="323011AA" w14:textId="77777777" w:rsidR="0027727C" w:rsidRPr="00343016" w:rsidRDefault="0027727C" w:rsidP="00343016">
      <w:pPr>
        <w:spacing w:after="0" w:line="240" w:lineRule="auto"/>
        <w:rPr>
          <w:rFonts w:ascii="Urbanist" w:hAnsi="Urbanist" w:cs="Urbanist"/>
        </w:rPr>
      </w:pPr>
    </w:p>
    <w:p w14:paraId="0A117AF8" w14:textId="5F23234E" w:rsidR="0027727C" w:rsidRPr="00343016" w:rsidRDefault="0027727C" w:rsidP="00343016">
      <w:pPr>
        <w:pStyle w:val="ListParagraph"/>
        <w:numPr>
          <w:ilvl w:val="0"/>
          <w:numId w:val="2"/>
        </w:numPr>
        <w:spacing w:after="0" w:line="240" w:lineRule="auto"/>
        <w:rPr>
          <w:rFonts w:ascii="Urbanist" w:hAnsi="Urbanist" w:cs="Urbanist"/>
        </w:rPr>
      </w:pPr>
      <w:r w:rsidRPr="00343016">
        <w:rPr>
          <w:rFonts w:ascii="Urbanist" w:hAnsi="Urbanist" w:cs="Urbanist"/>
          <w:b/>
          <w:bCs/>
        </w:rPr>
        <w:t>Monitor Accounts:</w:t>
      </w:r>
      <w:r w:rsidRPr="00343016">
        <w:rPr>
          <w:rFonts w:ascii="Urbanist" w:hAnsi="Urbanist" w:cs="Urbanist"/>
        </w:rPr>
        <w:t xml:space="preserve"> Take the time to review bank and credit card statements regularly. Promptly report any unauthorized transactions or discrepancies.  </w:t>
      </w:r>
    </w:p>
    <w:p w14:paraId="4818167A" w14:textId="77777777" w:rsidR="0027727C" w:rsidRPr="00343016" w:rsidRDefault="0027727C" w:rsidP="00343016">
      <w:pPr>
        <w:spacing w:after="0" w:line="240" w:lineRule="auto"/>
        <w:rPr>
          <w:rFonts w:ascii="Urbanist" w:hAnsi="Urbanist" w:cs="Urbanist"/>
        </w:rPr>
      </w:pPr>
    </w:p>
    <w:p w14:paraId="5BA73197" w14:textId="75F564AA" w:rsidR="0027727C" w:rsidRPr="00343016" w:rsidRDefault="0027727C" w:rsidP="00343016">
      <w:pPr>
        <w:pStyle w:val="ListParagraph"/>
        <w:numPr>
          <w:ilvl w:val="0"/>
          <w:numId w:val="2"/>
        </w:numPr>
        <w:spacing w:after="0" w:line="240" w:lineRule="auto"/>
        <w:rPr>
          <w:rFonts w:ascii="Urbanist" w:hAnsi="Urbanist" w:cs="Urbanist"/>
        </w:rPr>
      </w:pPr>
      <w:r w:rsidRPr="00343016">
        <w:rPr>
          <w:rFonts w:ascii="Urbanist" w:hAnsi="Urbanist" w:cs="Urbanist"/>
          <w:b/>
          <w:bCs/>
        </w:rPr>
        <w:t>Employ Strong Passwords:</w:t>
      </w:r>
      <w:r w:rsidRPr="00343016">
        <w:rPr>
          <w:rFonts w:ascii="Urbanist" w:hAnsi="Urbanist" w:cs="Urbanist"/>
        </w:rPr>
        <w:t xml:space="preserve"> Create strong and unique passwords for online accounts, avoiding easily guessable information like birthdays or names. </w:t>
      </w:r>
    </w:p>
    <w:p w14:paraId="1B4D0CEB" w14:textId="77777777" w:rsidR="0027727C" w:rsidRPr="00343016" w:rsidRDefault="0027727C" w:rsidP="00343016">
      <w:pPr>
        <w:spacing w:after="0" w:line="240" w:lineRule="auto"/>
        <w:rPr>
          <w:rFonts w:ascii="Urbanist" w:hAnsi="Urbanist" w:cs="Urbanist"/>
        </w:rPr>
      </w:pPr>
    </w:p>
    <w:p w14:paraId="38266238" w14:textId="0AC349B9" w:rsidR="0027727C" w:rsidRPr="00343016" w:rsidRDefault="0027727C" w:rsidP="00343016">
      <w:pPr>
        <w:pStyle w:val="ListParagraph"/>
        <w:numPr>
          <w:ilvl w:val="0"/>
          <w:numId w:val="2"/>
        </w:numPr>
        <w:spacing w:after="0" w:line="240" w:lineRule="auto"/>
        <w:rPr>
          <w:rFonts w:ascii="Urbanist" w:hAnsi="Urbanist" w:cs="Urbanist"/>
        </w:rPr>
      </w:pPr>
      <w:r w:rsidRPr="00343016">
        <w:rPr>
          <w:rFonts w:ascii="Urbanist" w:hAnsi="Urbanist" w:cs="Urbanist"/>
          <w:b/>
          <w:bCs/>
        </w:rPr>
        <w:lastRenderedPageBreak/>
        <w:t>Set Up Two-Factor Authentication:</w:t>
      </w:r>
      <w:r w:rsidRPr="00343016">
        <w:rPr>
          <w:rFonts w:ascii="Urbanist" w:hAnsi="Urbanist" w:cs="Urbanist"/>
        </w:rPr>
        <w:t xml:space="preserve"> Enhance online account security by enabling two-factor authentication wherever possible. This additional layer of protection ensures an added level of security. </w:t>
      </w:r>
    </w:p>
    <w:p w14:paraId="74D0D689" w14:textId="77777777" w:rsidR="0027727C" w:rsidRPr="00343016" w:rsidRDefault="0027727C" w:rsidP="00343016">
      <w:pPr>
        <w:spacing w:after="0" w:line="240" w:lineRule="auto"/>
        <w:rPr>
          <w:rFonts w:ascii="Urbanist" w:hAnsi="Urbanist" w:cs="Urbanist"/>
        </w:rPr>
      </w:pPr>
    </w:p>
    <w:p w14:paraId="3392DB8E" w14:textId="5D3E0A23" w:rsidR="0027727C" w:rsidRPr="00343016" w:rsidRDefault="0027727C" w:rsidP="00343016">
      <w:pPr>
        <w:pStyle w:val="ListParagraph"/>
        <w:numPr>
          <w:ilvl w:val="0"/>
          <w:numId w:val="2"/>
        </w:numPr>
        <w:spacing w:after="0" w:line="240" w:lineRule="auto"/>
        <w:rPr>
          <w:rFonts w:ascii="Urbanist" w:hAnsi="Urbanist" w:cs="Urbanist"/>
        </w:rPr>
      </w:pPr>
      <w:r w:rsidRPr="00343016">
        <w:rPr>
          <w:rFonts w:ascii="Urbanist" w:hAnsi="Urbanist" w:cs="Urbanist"/>
          <w:b/>
          <w:bCs/>
        </w:rPr>
        <w:t>Secure Your Devices:</w:t>
      </w:r>
      <w:r w:rsidRPr="00343016">
        <w:rPr>
          <w:rFonts w:ascii="Urbanist" w:hAnsi="Urbanist" w:cs="Urbanist"/>
        </w:rPr>
        <w:t xml:space="preserve"> Keep devices secure with up-to-date antivirus software and security patches. Use secure Wi-Fi connections and avoid accessing sensitive information on public networks. </w:t>
      </w:r>
    </w:p>
    <w:p w14:paraId="0611357F" w14:textId="77777777" w:rsidR="0027727C" w:rsidRPr="00343016" w:rsidRDefault="0027727C" w:rsidP="00343016">
      <w:pPr>
        <w:spacing w:after="0" w:line="240" w:lineRule="auto"/>
        <w:rPr>
          <w:rFonts w:ascii="Urbanist" w:hAnsi="Urbanist" w:cs="Urbanist"/>
        </w:rPr>
      </w:pPr>
    </w:p>
    <w:p w14:paraId="562C99DB" w14:textId="77777777" w:rsidR="0027727C" w:rsidRPr="00343016" w:rsidRDefault="0027727C" w:rsidP="00343016">
      <w:pPr>
        <w:spacing w:after="0" w:line="240" w:lineRule="auto"/>
        <w:rPr>
          <w:rFonts w:ascii="Urbanist" w:hAnsi="Urbanist" w:cs="Urbanist"/>
        </w:rPr>
      </w:pPr>
      <w:r w:rsidRPr="00343016">
        <w:rPr>
          <w:rFonts w:ascii="Urbanist" w:hAnsi="Urbanist" w:cs="Urbanist"/>
        </w:rPr>
        <w:t> </w:t>
      </w:r>
    </w:p>
    <w:p w14:paraId="081745A5" w14:textId="18F2ADF3" w:rsidR="0027727C" w:rsidRPr="00343016" w:rsidRDefault="0027727C" w:rsidP="00343016">
      <w:pPr>
        <w:spacing w:after="0" w:line="240" w:lineRule="auto"/>
        <w:rPr>
          <w:rFonts w:ascii="Urbanist" w:hAnsi="Urbanist" w:cs="Urbanist"/>
        </w:rPr>
      </w:pPr>
      <w:r w:rsidRPr="00343016">
        <w:rPr>
          <w:rFonts w:ascii="Urbanist" w:hAnsi="Urbanist" w:cs="Urbanist"/>
        </w:rPr>
        <w:t xml:space="preserve">Vantage West encourages the public to employ these fraud prevention practices and invites them to access additional resources available in the </w:t>
      </w:r>
      <w:hyperlink r:id="rId12" w:tgtFrame="_blank" w:history="1">
        <w:r w:rsidRPr="00343016">
          <w:rPr>
            <w:rStyle w:val="Hyperlink"/>
            <w:rFonts w:ascii="Urbanist" w:hAnsi="Urbanist" w:cs="Urbanist"/>
          </w:rPr>
          <w:t>Security Center</w:t>
        </w:r>
      </w:hyperlink>
      <w:r w:rsidRPr="00343016">
        <w:rPr>
          <w:rFonts w:ascii="Urbanist" w:hAnsi="Urbanist" w:cs="Urbanist"/>
        </w:rPr>
        <w:t xml:space="preserve"> on their website.  </w:t>
      </w:r>
    </w:p>
    <w:p w14:paraId="7FD791AC" w14:textId="77777777" w:rsidR="0027727C" w:rsidRPr="00343016" w:rsidRDefault="0027727C" w:rsidP="00343016">
      <w:pPr>
        <w:spacing w:after="0" w:line="240" w:lineRule="auto"/>
        <w:rPr>
          <w:rFonts w:ascii="Urbanist" w:hAnsi="Urbanist" w:cs="Urbanist"/>
        </w:rPr>
      </w:pPr>
      <w:r w:rsidRPr="00343016">
        <w:rPr>
          <w:rFonts w:ascii="Urbanist" w:hAnsi="Urbanist" w:cs="Urbanist"/>
        </w:rPr>
        <w:t> </w:t>
      </w:r>
    </w:p>
    <w:p w14:paraId="0BFC5F4F" w14:textId="77777777" w:rsidR="0027727C" w:rsidRPr="00343016" w:rsidRDefault="0027727C" w:rsidP="00343016">
      <w:pPr>
        <w:spacing w:after="0" w:line="240" w:lineRule="auto"/>
        <w:rPr>
          <w:rFonts w:ascii="Urbanist" w:hAnsi="Urbanist" w:cs="Urbanist"/>
        </w:rPr>
      </w:pPr>
      <w:r w:rsidRPr="00343016">
        <w:rPr>
          <w:rFonts w:ascii="Urbanist" w:hAnsi="Urbanist" w:cs="Urbanist"/>
        </w:rPr>
        <w:t>  </w:t>
      </w:r>
    </w:p>
    <w:p w14:paraId="6BE11BDC" w14:textId="77777777" w:rsidR="0027727C" w:rsidRPr="005F4DDD" w:rsidRDefault="0027727C" w:rsidP="00343016">
      <w:pPr>
        <w:spacing w:after="0" w:line="240" w:lineRule="auto"/>
        <w:rPr>
          <w:rFonts w:ascii="Urbanist" w:hAnsi="Urbanist" w:cs="Urbanist"/>
          <w:b/>
          <w:bCs/>
        </w:rPr>
      </w:pPr>
      <w:r w:rsidRPr="005F4DDD">
        <w:rPr>
          <w:rFonts w:ascii="Urbanist" w:hAnsi="Urbanist" w:cs="Urbanist"/>
          <w:b/>
          <w:bCs/>
        </w:rPr>
        <w:t>About Vantage West Credit Union </w:t>
      </w:r>
    </w:p>
    <w:p w14:paraId="35F6AFAC" w14:textId="77777777" w:rsidR="0027727C" w:rsidRPr="00343016" w:rsidRDefault="0027727C" w:rsidP="00343016">
      <w:pPr>
        <w:spacing w:after="0" w:line="240" w:lineRule="auto"/>
        <w:rPr>
          <w:rFonts w:ascii="Urbanist" w:hAnsi="Urbanist" w:cs="Urbanist"/>
        </w:rPr>
      </w:pPr>
      <w:r w:rsidRPr="00343016">
        <w:rPr>
          <w:rFonts w:ascii="Urbanist" w:hAnsi="Urbanist" w:cs="Urbanist"/>
        </w:rPr>
        <w:t xml:space="preserve">Vantage West is one of Arizona’s largest credit unions. It was established in 1955 to serve personnel at Davis-Monthan Air Force Base. Today Vantage West serves a diverse membership base across Arizona and beyond, with cutting-edge digital services. Vantage West offers consumer and business banking and retirement services. Vantage West is federally insured by NCUA and an Equal housing opportunity lender. Learn more at </w:t>
      </w:r>
      <w:hyperlink r:id="rId13" w:tgtFrame="_blank" w:history="1">
        <w:r w:rsidRPr="00343016">
          <w:rPr>
            <w:rStyle w:val="Hyperlink"/>
            <w:rFonts w:ascii="Urbanist" w:hAnsi="Urbanist" w:cs="Urbanist"/>
          </w:rPr>
          <w:t>www.VantageWest.org.</w:t>
        </w:r>
      </w:hyperlink>
      <w:r w:rsidRPr="00343016">
        <w:rPr>
          <w:rFonts w:ascii="Urbanist" w:hAnsi="Urbanist" w:cs="Urbanist"/>
        </w:rPr>
        <w:t> </w:t>
      </w:r>
    </w:p>
    <w:p w14:paraId="691A731B" w14:textId="77777777" w:rsidR="00304D5F" w:rsidRDefault="00304D5F"/>
    <w:sectPr w:rsidR="00304D5F" w:rsidSect="001B6F84">
      <w:headerReference w:type="even" r:id="rId14"/>
      <w:headerReference w:type="default" r:id="rId15"/>
      <w:pgSz w:w="12240" w:h="15840"/>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589EE" w14:textId="77777777" w:rsidR="001B6F84" w:rsidRDefault="001B6F84" w:rsidP="005F4DDD">
      <w:pPr>
        <w:spacing w:after="0" w:line="240" w:lineRule="auto"/>
      </w:pPr>
      <w:r>
        <w:separator/>
      </w:r>
    </w:p>
  </w:endnote>
  <w:endnote w:type="continuationSeparator" w:id="0">
    <w:p w14:paraId="3B68D332" w14:textId="77777777" w:rsidR="001B6F84" w:rsidRDefault="001B6F84" w:rsidP="005F4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Urbanist">
    <w:panose1 w:val="020B0A04040200000203"/>
    <w:charset w:val="00"/>
    <w:family w:val="swiss"/>
    <w:pitch w:val="variable"/>
    <w:sig w:usb0="A00000EF" w:usb1="0000207B" w:usb2="00000028"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C222C" w14:textId="77777777" w:rsidR="001B6F84" w:rsidRDefault="001B6F84" w:rsidP="005F4DDD">
      <w:pPr>
        <w:spacing w:after="0" w:line="240" w:lineRule="auto"/>
      </w:pPr>
      <w:r>
        <w:separator/>
      </w:r>
    </w:p>
  </w:footnote>
  <w:footnote w:type="continuationSeparator" w:id="0">
    <w:p w14:paraId="005A8991" w14:textId="77777777" w:rsidR="001B6F84" w:rsidRDefault="001B6F84" w:rsidP="005F4D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EFB4E" w14:textId="10A9270C" w:rsidR="005F4DDD" w:rsidRDefault="005F4DDD">
    <w:pPr>
      <w:pStyle w:val="Header"/>
    </w:pPr>
    <w:r>
      <w:rPr>
        <w:noProof/>
      </w:rPr>
      <w:drawing>
        <wp:inline distT="0" distB="0" distL="0" distR="0" wp14:anchorId="444BBEEA" wp14:editId="18BDA666">
          <wp:extent cx="815009" cy="984743"/>
          <wp:effectExtent l="0" t="0" r="4445" b="0"/>
          <wp:docPr id="3" name="Picture 3"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text&#10;&#10;Description automatically generated"/>
                  <pic:cNvPicPr/>
                </pic:nvPicPr>
                <pic:blipFill rotWithShape="1">
                  <a:blip r:embed="rId1">
                    <a:extLst>
                      <a:ext uri="{28A0092B-C50C-407E-A947-70E740481C1C}">
                        <a14:useLocalDpi xmlns:a14="http://schemas.microsoft.com/office/drawing/2010/main" val="0"/>
                      </a:ext>
                    </a:extLst>
                  </a:blip>
                  <a:srcRect r="89775"/>
                  <a:stretch/>
                </pic:blipFill>
                <pic:spPr bwMode="auto">
                  <a:xfrm>
                    <a:off x="0" y="0"/>
                    <a:ext cx="815009" cy="984743"/>
                  </a:xfrm>
                  <a:prstGeom prst="rect">
                    <a:avLst/>
                  </a:prstGeom>
                  <a:ln>
                    <a:noFill/>
                  </a:ln>
                  <a:extLst>
                    <a:ext uri="{53640926-AAD7-44D8-BBD7-CCE9431645EC}">
                      <a14:shadowObscured xmlns:a14="http://schemas.microsoft.com/office/drawing/2010/main"/>
                    </a:ext>
                  </a:extLst>
                </pic:spPr>
              </pic:pic>
            </a:graphicData>
          </a:graphic>
        </wp:inline>
      </w:drawing>
    </w:r>
  </w:p>
  <w:p w14:paraId="14B6A83B" w14:textId="391EB02E" w:rsidR="005F4DDD" w:rsidRDefault="005F4D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15781" w14:textId="58F2E3D4" w:rsidR="005F4DDD" w:rsidRDefault="005F4DDD" w:rsidP="005F4DDD">
    <w:pPr>
      <w:pStyle w:val="Header"/>
      <w:jc w:val="center"/>
    </w:pPr>
    <w:r>
      <w:rPr>
        <w:noProof/>
      </w:rPr>
      <w:drawing>
        <wp:inline distT="0" distB="0" distL="0" distR="0" wp14:anchorId="791B1E3E" wp14:editId="206435C0">
          <wp:extent cx="3307080" cy="707136"/>
          <wp:effectExtent l="0" t="0" r="7620" b="0"/>
          <wp:docPr id="1"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307080" cy="707136"/>
                  </a:xfrm>
                  <a:prstGeom prst="rect">
                    <a:avLst/>
                  </a:prstGeom>
                </pic:spPr>
              </pic:pic>
            </a:graphicData>
          </a:graphic>
        </wp:inline>
      </w:drawing>
    </w:r>
  </w:p>
  <w:p w14:paraId="13B1971C" w14:textId="77777777" w:rsidR="005F4DDD" w:rsidRDefault="005F4DDD" w:rsidP="005F4DD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D54D9"/>
    <w:multiLevelType w:val="hybridMultilevel"/>
    <w:tmpl w:val="A808D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1D7FD4"/>
    <w:multiLevelType w:val="hybridMultilevel"/>
    <w:tmpl w:val="1D7472B4"/>
    <w:lvl w:ilvl="0" w:tplc="9D902E72">
      <w:start w:val="1"/>
      <w:numFmt w:val="decimal"/>
      <w:lvlText w:val="%1."/>
      <w:lvlJc w:val="left"/>
      <w:pPr>
        <w:ind w:left="720" w:hanging="75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num w:numId="1" w16cid:durableId="2058627953">
    <w:abstractNumId w:val="1"/>
  </w:num>
  <w:num w:numId="2" w16cid:durableId="1884054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27C"/>
    <w:rsid w:val="00016FF0"/>
    <w:rsid w:val="001B6F84"/>
    <w:rsid w:val="0027727C"/>
    <w:rsid w:val="00304D5F"/>
    <w:rsid w:val="00343016"/>
    <w:rsid w:val="00445385"/>
    <w:rsid w:val="00460B8B"/>
    <w:rsid w:val="005F4DDD"/>
    <w:rsid w:val="00673327"/>
    <w:rsid w:val="0072247E"/>
    <w:rsid w:val="007E6AFB"/>
    <w:rsid w:val="0087789E"/>
    <w:rsid w:val="00A21B22"/>
    <w:rsid w:val="00A67AED"/>
    <w:rsid w:val="00A94BC8"/>
    <w:rsid w:val="00AA0555"/>
    <w:rsid w:val="00AD60AD"/>
    <w:rsid w:val="00C10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9A221"/>
  <w15:chartTrackingRefBased/>
  <w15:docId w15:val="{8B837405-33DC-4592-AB10-8D5152E22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72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72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72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72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72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72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72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72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72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72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72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72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72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72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72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72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72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727C"/>
    <w:rPr>
      <w:rFonts w:eastAsiaTheme="majorEastAsia" w:cstheme="majorBidi"/>
      <w:color w:val="272727" w:themeColor="text1" w:themeTint="D8"/>
    </w:rPr>
  </w:style>
  <w:style w:type="paragraph" w:styleId="Title">
    <w:name w:val="Title"/>
    <w:basedOn w:val="Normal"/>
    <w:next w:val="Normal"/>
    <w:link w:val="TitleChar"/>
    <w:uiPriority w:val="10"/>
    <w:qFormat/>
    <w:rsid w:val="002772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72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72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72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727C"/>
    <w:pPr>
      <w:spacing w:before="160"/>
      <w:jc w:val="center"/>
    </w:pPr>
    <w:rPr>
      <w:i/>
      <w:iCs/>
      <w:color w:val="404040" w:themeColor="text1" w:themeTint="BF"/>
    </w:rPr>
  </w:style>
  <w:style w:type="character" w:customStyle="1" w:styleId="QuoteChar">
    <w:name w:val="Quote Char"/>
    <w:basedOn w:val="DefaultParagraphFont"/>
    <w:link w:val="Quote"/>
    <w:uiPriority w:val="29"/>
    <w:rsid w:val="0027727C"/>
    <w:rPr>
      <w:i/>
      <w:iCs/>
      <w:color w:val="404040" w:themeColor="text1" w:themeTint="BF"/>
    </w:rPr>
  </w:style>
  <w:style w:type="paragraph" w:styleId="ListParagraph">
    <w:name w:val="List Paragraph"/>
    <w:basedOn w:val="Normal"/>
    <w:uiPriority w:val="34"/>
    <w:qFormat/>
    <w:rsid w:val="0027727C"/>
    <w:pPr>
      <w:ind w:left="720"/>
      <w:contextualSpacing/>
    </w:pPr>
  </w:style>
  <w:style w:type="character" w:styleId="IntenseEmphasis">
    <w:name w:val="Intense Emphasis"/>
    <w:basedOn w:val="DefaultParagraphFont"/>
    <w:uiPriority w:val="21"/>
    <w:qFormat/>
    <w:rsid w:val="0027727C"/>
    <w:rPr>
      <w:i/>
      <w:iCs/>
      <w:color w:val="0F4761" w:themeColor="accent1" w:themeShade="BF"/>
    </w:rPr>
  </w:style>
  <w:style w:type="paragraph" w:styleId="IntenseQuote">
    <w:name w:val="Intense Quote"/>
    <w:basedOn w:val="Normal"/>
    <w:next w:val="Normal"/>
    <w:link w:val="IntenseQuoteChar"/>
    <w:uiPriority w:val="30"/>
    <w:qFormat/>
    <w:rsid w:val="002772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727C"/>
    <w:rPr>
      <w:i/>
      <w:iCs/>
      <w:color w:val="0F4761" w:themeColor="accent1" w:themeShade="BF"/>
    </w:rPr>
  </w:style>
  <w:style w:type="character" w:styleId="IntenseReference">
    <w:name w:val="Intense Reference"/>
    <w:basedOn w:val="DefaultParagraphFont"/>
    <w:uiPriority w:val="32"/>
    <w:qFormat/>
    <w:rsid w:val="0027727C"/>
    <w:rPr>
      <w:b/>
      <w:bCs/>
      <w:smallCaps/>
      <w:color w:val="0F4761" w:themeColor="accent1" w:themeShade="BF"/>
      <w:spacing w:val="5"/>
    </w:rPr>
  </w:style>
  <w:style w:type="paragraph" w:customStyle="1" w:styleId="paragraph">
    <w:name w:val="paragraph"/>
    <w:basedOn w:val="Normal"/>
    <w:rsid w:val="0027727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27727C"/>
  </w:style>
  <w:style w:type="character" w:customStyle="1" w:styleId="eop">
    <w:name w:val="eop"/>
    <w:basedOn w:val="DefaultParagraphFont"/>
    <w:rsid w:val="0027727C"/>
  </w:style>
  <w:style w:type="character" w:customStyle="1" w:styleId="scxw149210305">
    <w:name w:val="scxw149210305"/>
    <w:basedOn w:val="DefaultParagraphFont"/>
    <w:rsid w:val="0027727C"/>
  </w:style>
  <w:style w:type="character" w:customStyle="1" w:styleId="tabchar">
    <w:name w:val="tabchar"/>
    <w:basedOn w:val="DefaultParagraphFont"/>
    <w:rsid w:val="0027727C"/>
  </w:style>
  <w:style w:type="paragraph" w:styleId="Revision">
    <w:name w:val="Revision"/>
    <w:hidden/>
    <w:uiPriority w:val="99"/>
    <w:semiHidden/>
    <w:rsid w:val="0027727C"/>
    <w:pPr>
      <w:spacing w:after="0" w:line="240" w:lineRule="auto"/>
    </w:pPr>
  </w:style>
  <w:style w:type="character" w:styleId="Hyperlink">
    <w:name w:val="Hyperlink"/>
    <w:basedOn w:val="DefaultParagraphFont"/>
    <w:uiPriority w:val="99"/>
    <w:unhideWhenUsed/>
    <w:rsid w:val="00460B8B"/>
    <w:rPr>
      <w:color w:val="467886" w:themeColor="hyperlink"/>
      <w:u w:val="single"/>
    </w:rPr>
  </w:style>
  <w:style w:type="character" w:styleId="UnresolvedMention">
    <w:name w:val="Unresolved Mention"/>
    <w:basedOn w:val="DefaultParagraphFont"/>
    <w:uiPriority w:val="99"/>
    <w:semiHidden/>
    <w:unhideWhenUsed/>
    <w:rsid w:val="00460B8B"/>
    <w:rPr>
      <w:color w:val="605E5C"/>
      <w:shd w:val="clear" w:color="auto" w:fill="E1DFDD"/>
    </w:rPr>
  </w:style>
  <w:style w:type="character" w:styleId="FollowedHyperlink">
    <w:name w:val="FollowedHyperlink"/>
    <w:basedOn w:val="DefaultParagraphFont"/>
    <w:uiPriority w:val="99"/>
    <w:semiHidden/>
    <w:unhideWhenUsed/>
    <w:rsid w:val="005F4DDD"/>
    <w:rPr>
      <w:color w:val="96607D" w:themeColor="followedHyperlink"/>
      <w:u w:val="single"/>
    </w:rPr>
  </w:style>
  <w:style w:type="paragraph" w:styleId="Header">
    <w:name w:val="header"/>
    <w:basedOn w:val="Normal"/>
    <w:link w:val="HeaderChar"/>
    <w:uiPriority w:val="99"/>
    <w:unhideWhenUsed/>
    <w:rsid w:val="005F4D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DDD"/>
  </w:style>
  <w:style w:type="paragraph" w:styleId="Footer">
    <w:name w:val="footer"/>
    <w:basedOn w:val="Normal"/>
    <w:link w:val="FooterChar"/>
    <w:uiPriority w:val="99"/>
    <w:unhideWhenUsed/>
    <w:rsid w:val="005F4D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D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09101">
      <w:bodyDiv w:val="1"/>
      <w:marLeft w:val="0"/>
      <w:marRight w:val="0"/>
      <w:marTop w:val="0"/>
      <w:marBottom w:val="0"/>
      <w:divBdr>
        <w:top w:val="none" w:sz="0" w:space="0" w:color="auto"/>
        <w:left w:val="none" w:sz="0" w:space="0" w:color="auto"/>
        <w:bottom w:val="none" w:sz="0" w:space="0" w:color="auto"/>
        <w:right w:val="none" w:sz="0" w:space="0" w:color="auto"/>
      </w:divBdr>
      <w:divsChild>
        <w:div w:id="503012436">
          <w:marLeft w:val="0"/>
          <w:marRight w:val="0"/>
          <w:marTop w:val="0"/>
          <w:marBottom w:val="0"/>
          <w:divBdr>
            <w:top w:val="none" w:sz="0" w:space="0" w:color="auto"/>
            <w:left w:val="none" w:sz="0" w:space="0" w:color="auto"/>
            <w:bottom w:val="none" w:sz="0" w:space="0" w:color="auto"/>
            <w:right w:val="none" w:sz="0" w:space="0" w:color="auto"/>
          </w:divBdr>
        </w:div>
        <w:div w:id="468472733">
          <w:marLeft w:val="0"/>
          <w:marRight w:val="0"/>
          <w:marTop w:val="0"/>
          <w:marBottom w:val="0"/>
          <w:divBdr>
            <w:top w:val="none" w:sz="0" w:space="0" w:color="auto"/>
            <w:left w:val="none" w:sz="0" w:space="0" w:color="auto"/>
            <w:bottom w:val="none" w:sz="0" w:space="0" w:color="auto"/>
            <w:right w:val="none" w:sz="0" w:space="0" w:color="auto"/>
          </w:divBdr>
        </w:div>
        <w:div w:id="1209879116">
          <w:marLeft w:val="0"/>
          <w:marRight w:val="0"/>
          <w:marTop w:val="0"/>
          <w:marBottom w:val="0"/>
          <w:divBdr>
            <w:top w:val="none" w:sz="0" w:space="0" w:color="auto"/>
            <w:left w:val="none" w:sz="0" w:space="0" w:color="auto"/>
            <w:bottom w:val="none" w:sz="0" w:space="0" w:color="auto"/>
            <w:right w:val="none" w:sz="0" w:space="0" w:color="auto"/>
          </w:divBdr>
        </w:div>
        <w:div w:id="1804497750">
          <w:marLeft w:val="0"/>
          <w:marRight w:val="0"/>
          <w:marTop w:val="0"/>
          <w:marBottom w:val="0"/>
          <w:divBdr>
            <w:top w:val="none" w:sz="0" w:space="0" w:color="auto"/>
            <w:left w:val="none" w:sz="0" w:space="0" w:color="auto"/>
            <w:bottom w:val="none" w:sz="0" w:space="0" w:color="auto"/>
            <w:right w:val="none" w:sz="0" w:space="0" w:color="auto"/>
          </w:divBdr>
        </w:div>
        <w:div w:id="1372195409">
          <w:marLeft w:val="0"/>
          <w:marRight w:val="0"/>
          <w:marTop w:val="0"/>
          <w:marBottom w:val="0"/>
          <w:divBdr>
            <w:top w:val="none" w:sz="0" w:space="0" w:color="auto"/>
            <w:left w:val="none" w:sz="0" w:space="0" w:color="auto"/>
            <w:bottom w:val="none" w:sz="0" w:space="0" w:color="auto"/>
            <w:right w:val="none" w:sz="0" w:space="0" w:color="auto"/>
          </w:divBdr>
        </w:div>
        <w:div w:id="1563832639">
          <w:marLeft w:val="0"/>
          <w:marRight w:val="0"/>
          <w:marTop w:val="0"/>
          <w:marBottom w:val="0"/>
          <w:divBdr>
            <w:top w:val="none" w:sz="0" w:space="0" w:color="auto"/>
            <w:left w:val="none" w:sz="0" w:space="0" w:color="auto"/>
            <w:bottom w:val="none" w:sz="0" w:space="0" w:color="auto"/>
            <w:right w:val="none" w:sz="0" w:space="0" w:color="auto"/>
          </w:divBdr>
        </w:div>
        <w:div w:id="1337267501">
          <w:marLeft w:val="0"/>
          <w:marRight w:val="0"/>
          <w:marTop w:val="0"/>
          <w:marBottom w:val="0"/>
          <w:divBdr>
            <w:top w:val="none" w:sz="0" w:space="0" w:color="auto"/>
            <w:left w:val="none" w:sz="0" w:space="0" w:color="auto"/>
            <w:bottom w:val="none" w:sz="0" w:space="0" w:color="auto"/>
            <w:right w:val="none" w:sz="0" w:space="0" w:color="auto"/>
          </w:divBdr>
        </w:div>
        <w:div w:id="1888371339">
          <w:marLeft w:val="0"/>
          <w:marRight w:val="0"/>
          <w:marTop w:val="0"/>
          <w:marBottom w:val="0"/>
          <w:divBdr>
            <w:top w:val="none" w:sz="0" w:space="0" w:color="auto"/>
            <w:left w:val="none" w:sz="0" w:space="0" w:color="auto"/>
            <w:bottom w:val="none" w:sz="0" w:space="0" w:color="auto"/>
            <w:right w:val="none" w:sz="0" w:space="0" w:color="auto"/>
          </w:divBdr>
        </w:div>
        <w:div w:id="1829127278">
          <w:marLeft w:val="0"/>
          <w:marRight w:val="0"/>
          <w:marTop w:val="0"/>
          <w:marBottom w:val="0"/>
          <w:divBdr>
            <w:top w:val="none" w:sz="0" w:space="0" w:color="auto"/>
            <w:left w:val="none" w:sz="0" w:space="0" w:color="auto"/>
            <w:bottom w:val="none" w:sz="0" w:space="0" w:color="auto"/>
            <w:right w:val="none" w:sz="0" w:space="0" w:color="auto"/>
          </w:divBdr>
        </w:div>
        <w:div w:id="1469786537">
          <w:marLeft w:val="0"/>
          <w:marRight w:val="0"/>
          <w:marTop w:val="0"/>
          <w:marBottom w:val="0"/>
          <w:divBdr>
            <w:top w:val="none" w:sz="0" w:space="0" w:color="auto"/>
            <w:left w:val="none" w:sz="0" w:space="0" w:color="auto"/>
            <w:bottom w:val="none" w:sz="0" w:space="0" w:color="auto"/>
            <w:right w:val="none" w:sz="0" w:space="0" w:color="auto"/>
          </w:divBdr>
        </w:div>
        <w:div w:id="1352298132">
          <w:marLeft w:val="0"/>
          <w:marRight w:val="0"/>
          <w:marTop w:val="0"/>
          <w:marBottom w:val="0"/>
          <w:divBdr>
            <w:top w:val="none" w:sz="0" w:space="0" w:color="auto"/>
            <w:left w:val="none" w:sz="0" w:space="0" w:color="auto"/>
            <w:bottom w:val="none" w:sz="0" w:space="0" w:color="auto"/>
            <w:right w:val="none" w:sz="0" w:space="0" w:color="auto"/>
          </w:divBdr>
        </w:div>
        <w:div w:id="1212613173">
          <w:marLeft w:val="0"/>
          <w:marRight w:val="0"/>
          <w:marTop w:val="0"/>
          <w:marBottom w:val="0"/>
          <w:divBdr>
            <w:top w:val="none" w:sz="0" w:space="0" w:color="auto"/>
            <w:left w:val="none" w:sz="0" w:space="0" w:color="auto"/>
            <w:bottom w:val="none" w:sz="0" w:space="0" w:color="auto"/>
            <w:right w:val="none" w:sz="0" w:space="0" w:color="auto"/>
          </w:divBdr>
        </w:div>
        <w:div w:id="549734517">
          <w:marLeft w:val="0"/>
          <w:marRight w:val="0"/>
          <w:marTop w:val="0"/>
          <w:marBottom w:val="0"/>
          <w:divBdr>
            <w:top w:val="none" w:sz="0" w:space="0" w:color="auto"/>
            <w:left w:val="none" w:sz="0" w:space="0" w:color="auto"/>
            <w:bottom w:val="none" w:sz="0" w:space="0" w:color="auto"/>
            <w:right w:val="none" w:sz="0" w:space="0" w:color="auto"/>
          </w:divBdr>
        </w:div>
        <w:div w:id="1572691827">
          <w:marLeft w:val="0"/>
          <w:marRight w:val="0"/>
          <w:marTop w:val="0"/>
          <w:marBottom w:val="0"/>
          <w:divBdr>
            <w:top w:val="none" w:sz="0" w:space="0" w:color="auto"/>
            <w:left w:val="none" w:sz="0" w:space="0" w:color="auto"/>
            <w:bottom w:val="none" w:sz="0" w:space="0" w:color="auto"/>
            <w:right w:val="none" w:sz="0" w:space="0" w:color="auto"/>
          </w:divBdr>
        </w:div>
        <w:div w:id="1360231634">
          <w:marLeft w:val="0"/>
          <w:marRight w:val="0"/>
          <w:marTop w:val="0"/>
          <w:marBottom w:val="0"/>
          <w:divBdr>
            <w:top w:val="none" w:sz="0" w:space="0" w:color="auto"/>
            <w:left w:val="none" w:sz="0" w:space="0" w:color="auto"/>
            <w:bottom w:val="none" w:sz="0" w:space="0" w:color="auto"/>
            <w:right w:val="none" w:sz="0" w:space="0" w:color="auto"/>
          </w:divBdr>
        </w:div>
        <w:div w:id="889077702">
          <w:marLeft w:val="0"/>
          <w:marRight w:val="0"/>
          <w:marTop w:val="0"/>
          <w:marBottom w:val="0"/>
          <w:divBdr>
            <w:top w:val="none" w:sz="0" w:space="0" w:color="auto"/>
            <w:left w:val="none" w:sz="0" w:space="0" w:color="auto"/>
            <w:bottom w:val="none" w:sz="0" w:space="0" w:color="auto"/>
            <w:right w:val="none" w:sz="0" w:space="0" w:color="auto"/>
          </w:divBdr>
        </w:div>
        <w:div w:id="859589883">
          <w:marLeft w:val="0"/>
          <w:marRight w:val="0"/>
          <w:marTop w:val="0"/>
          <w:marBottom w:val="0"/>
          <w:divBdr>
            <w:top w:val="none" w:sz="0" w:space="0" w:color="auto"/>
            <w:left w:val="none" w:sz="0" w:space="0" w:color="auto"/>
            <w:bottom w:val="none" w:sz="0" w:space="0" w:color="auto"/>
            <w:right w:val="none" w:sz="0" w:space="0" w:color="auto"/>
          </w:divBdr>
        </w:div>
        <w:div w:id="1300185898">
          <w:marLeft w:val="0"/>
          <w:marRight w:val="0"/>
          <w:marTop w:val="0"/>
          <w:marBottom w:val="0"/>
          <w:divBdr>
            <w:top w:val="none" w:sz="0" w:space="0" w:color="auto"/>
            <w:left w:val="none" w:sz="0" w:space="0" w:color="auto"/>
            <w:bottom w:val="none" w:sz="0" w:space="0" w:color="auto"/>
            <w:right w:val="none" w:sz="0" w:space="0" w:color="auto"/>
          </w:divBdr>
        </w:div>
        <w:div w:id="1077560747">
          <w:marLeft w:val="0"/>
          <w:marRight w:val="0"/>
          <w:marTop w:val="0"/>
          <w:marBottom w:val="0"/>
          <w:divBdr>
            <w:top w:val="none" w:sz="0" w:space="0" w:color="auto"/>
            <w:left w:val="none" w:sz="0" w:space="0" w:color="auto"/>
            <w:bottom w:val="none" w:sz="0" w:space="0" w:color="auto"/>
            <w:right w:val="none" w:sz="0" w:space="0" w:color="auto"/>
          </w:divBdr>
        </w:div>
        <w:div w:id="1490443174">
          <w:marLeft w:val="0"/>
          <w:marRight w:val="0"/>
          <w:marTop w:val="0"/>
          <w:marBottom w:val="0"/>
          <w:divBdr>
            <w:top w:val="none" w:sz="0" w:space="0" w:color="auto"/>
            <w:left w:val="none" w:sz="0" w:space="0" w:color="auto"/>
            <w:bottom w:val="none" w:sz="0" w:space="0" w:color="auto"/>
            <w:right w:val="none" w:sz="0" w:space="0" w:color="auto"/>
          </w:divBdr>
        </w:div>
        <w:div w:id="72776492">
          <w:marLeft w:val="0"/>
          <w:marRight w:val="0"/>
          <w:marTop w:val="0"/>
          <w:marBottom w:val="0"/>
          <w:divBdr>
            <w:top w:val="none" w:sz="0" w:space="0" w:color="auto"/>
            <w:left w:val="none" w:sz="0" w:space="0" w:color="auto"/>
            <w:bottom w:val="none" w:sz="0" w:space="0" w:color="auto"/>
            <w:right w:val="none" w:sz="0" w:space="0" w:color="auto"/>
          </w:divBdr>
        </w:div>
        <w:div w:id="1707219039">
          <w:marLeft w:val="0"/>
          <w:marRight w:val="0"/>
          <w:marTop w:val="0"/>
          <w:marBottom w:val="0"/>
          <w:divBdr>
            <w:top w:val="none" w:sz="0" w:space="0" w:color="auto"/>
            <w:left w:val="none" w:sz="0" w:space="0" w:color="auto"/>
            <w:bottom w:val="none" w:sz="0" w:space="0" w:color="auto"/>
            <w:right w:val="none" w:sz="0" w:space="0" w:color="auto"/>
          </w:divBdr>
        </w:div>
      </w:divsChild>
    </w:div>
    <w:div w:id="165734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tc.gov/news-events/data-visualizations/explore-data" TargetMode="External"/><Relationship Id="rId13" Type="http://schemas.openxmlformats.org/officeDocument/2006/relationships/hyperlink" Target="http://www.vantagewest.org/" TargetMode="External"/><Relationship Id="rId3" Type="http://schemas.openxmlformats.org/officeDocument/2006/relationships/settings" Target="settings.xml"/><Relationship Id="rId7" Type="http://schemas.openxmlformats.org/officeDocument/2006/relationships/hyperlink" Target="mailto:Martin.Casarez@VantageWest.org" TargetMode="External"/><Relationship Id="rId12" Type="http://schemas.openxmlformats.org/officeDocument/2006/relationships/hyperlink" Target="https://vantagewest.org/securit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antagewest.org/security-center-phishing-smishing-and-spoofin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tel:8008887882" TargetMode="External"/><Relationship Id="rId4" Type="http://schemas.openxmlformats.org/officeDocument/2006/relationships/webSettings" Target="webSettings.xml"/><Relationship Id="rId9" Type="http://schemas.openxmlformats.org/officeDocument/2006/relationships/hyperlink" Target="https://vantagewest.org/security/"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Casarez</dc:creator>
  <cp:keywords/>
  <dc:description/>
  <cp:lastModifiedBy>Martin Casarez</cp:lastModifiedBy>
  <cp:revision>5</cp:revision>
  <dcterms:created xsi:type="dcterms:W3CDTF">2024-03-11T19:57:00Z</dcterms:created>
  <dcterms:modified xsi:type="dcterms:W3CDTF">2024-03-18T13:24:00Z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1ed471-3bb0-4670-ad35-b7052e4e71a6_Enabled">
    <vt:lpwstr>true</vt:lpwstr>
  </property>
  <property fmtid="{D5CDD505-2E9C-101B-9397-08002B2CF9AE}" pid="3" name="MSIP_Label_471ed471-3bb0-4670-ad35-b7052e4e71a6_SetDate">
    <vt:lpwstr>2024-03-07T18:45:40Z</vt:lpwstr>
  </property>
  <property fmtid="{D5CDD505-2E9C-101B-9397-08002B2CF9AE}" pid="4" name="MSIP_Label_471ed471-3bb0-4670-ad35-b7052e4e71a6_Method">
    <vt:lpwstr>Standard</vt:lpwstr>
  </property>
  <property fmtid="{D5CDD505-2E9C-101B-9397-08002B2CF9AE}" pid="5" name="MSIP_Label_471ed471-3bb0-4670-ad35-b7052e4e71a6_Name">
    <vt:lpwstr>defa4170-0d19-0005-0004-bc88714345d2</vt:lpwstr>
  </property>
  <property fmtid="{D5CDD505-2E9C-101B-9397-08002B2CF9AE}" pid="6" name="MSIP_Label_471ed471-3bb0-4670-ad35-b7052e4e71a6_SiteId">
    <vt:lpwstr>c37c22aa-f2bd-4b71-8350-c42eeb52ffdf</vt:lpwstr>
  </property>
  <property fmtid="{D5CDD505-2E9C-101B-9397-08002B2CF9AE}" pid="7" name="MSIP_Label_471ed471-3bb0-4670-ad35-b7052e4e71a6_ActionId">
    <vt:lpwstr>e8fa8506-b05f-4d6f-909c-e528f39b8e6d</vt:lpwstr>
  </property>
  <property fmtid="{D5CDD505-2E9C-101B-9397-08002B2CF9AE}" pid="8" name="MSIP_Label_471ed471-3bb0-4670-ad35-b7052e4e71a6_ContentBits">
    <vt:lpwstr>0</vt:lpwstr>
  </property>
</Properties>
</file>