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CE8F" w14:textId="1347F4A0" w:rsidR="00EE7698" w:rsidRPr="000254FE" w:rsidRDefault="00EE7698" w:rsidP="00EE7698">
      <w:pPr>
        <w:pStyle w:val="Heading1"/>
        <w:rPr>
          <w:lang w:val="en-US"/>
        </w:rPr>
      </w:pPr>
      <w:r w:rsidRPr="000254FE">
        <w:rPr>
          <w:lang w:val="en-US"/>
        </w:rPr>
        <w:t>[</w:t>
      </w:r>
      <w:r w:rsidR="001E7BE2" w:rsidRPr="000254FE">
        <w:rPr>
          <w:lang w:val="en-US"/>
        </w:rPr>
        <w:t xml:space="preserve"> </w:t>
      </w:r>
      <w:r w:rsidRPr="000254FE">
        <w:rPr>
          <w:lang w:val="en-US"/>
        </w:rPr>
        <w:t xml:space="preserve">Company Name] </w:t>
      </w:r>
    </w:p>
    <w:p w14:paraId="13282E89" w14:textId="77777777" w:rsidR="00100CAD" w:rsidRPr="000254FE" w:rsidRDefault="00100CAD" w:rsidP="00100CAD">
      <w:pPr>
        <w:jc w:val="both"/>
        <w:rPr>
          <w:rFonts w:ascii="Arial" w:hAnsi="Arial" w:cs="Arial"/>
          <w:b/>
          <w:sz w:val="32"/>
          <w:szCs w:val="32"/>
          <w:lang w:val="en-US"/>
        </w:rPr>
      </w:pPr>
      <w:r w:rsidRPr="000254FE">
        <w:rPr>
          <w:rFonts w:ascii="Arial" w:hAnsi="Arial" w:cs="Arial"/>
          <w:b/>
          <w:sz w:val="32"/>
          <w:szCs w:val="32"/>
          <w:lang w:val="en-US"/>
        </w:rPr>
        <w:t>Information Security Policy</w:t>
      </w:r>
    </w:p>
    <w:p w14:paraId="6FA725B1" w14:textId="7F4D34E1" w:rsidR="00796E1F" w:rsidRPr="000254FE" w:rsidRDefault="00796E1F" w:rsidP="00796E1F">
      <w:pPr>
        <w:pStyle w:val="Heading3"/>
        <w:rPr>
          <w:lang w:val="en-US"/>
        </w:rPr>
      </w:pPr>
      <w:r w:rsidRPr="000254FE">
        <w:rPr>
          <w:lang w:val="en-US"/>
        </w:rPr>
        <w:t>Update</w:t>
      </w:r>
      <w:r w:rsidR="00FC2CC4" w:rsidRPr="000254FE">
        <w:rPr>
          <w:lang w:val="en-US"/>
        </w:rPr>
        <w:t>d: [Insert date here]</w:t>
      </w:r>
    </w:p>
    <w:p w14:paraId="7AFF748D" w14:textId="77777777" w:rsidR="00724A61" w:rsidRPr="000254FE" w:rsidRDefault="00724A61" w:rsidP="00CB6329">
      <w:pPr>
        <w:pStyle w:val="Heading2"/>
        <w:rPr>
          <w:lang w:val="en-US"/>
        </w:rPr>
      </w:pPr>
      <w:r w:rsidRPr="000254FE">
        <w:rPr>
          <w:lang w:val="en-US"/>
        </w:rPr>
        <w:t>Introduction</w:t>
      </w:r>
    </w:p>
    <w:p w14:paraId="7D7144E3" w14:textId="77777777" w:rsidR="00C72215" w:rsidRPr="000254FE" w:rsidRDefault="00C72215" w:rsidP="00C72215">
      <w:pPr>
        <w:rPr>
          <w:lang w:val="en-US"/>
        </w:rPr>
      </w:pPr>
      <w:r w:rsidRPr="000254FE">
        <w:rPr>
          <w:lang w:val="en-US"/>
        </w:rPr>
        <w:t>The purpose of this Information Security Policy is to outline the principles, guidelines, and responsibilities for safeguarding the confidentiality, integrity, and availability of information assets within [Company Name], a small business. This policy aims to protect sensitive information, prevent unauthorized access, and ensure compliance with relevant laws and regulations.</w:t>
      </w:r>
    </w:p>
    <w:p w14:paraId="4D547CB2" w14:textId="77777777" w:rsidR="00C72215" w:rsidRPr="000254FE" w:rsidRDefault="00C72215" w:rsidP="00CB6329">
      <w:pPr>
        <w:pStyle w:val="Heading2"/>
        <w:rPr>
          <w:lang w:val="en-US"/>
        </w:rPr>
      </w:pPr>
      <w:r w:rsidRPr="000254FE">
        <w:rPr>
          <w:lang w:val="en-US"/>
        </w:rPr>
        <w:t>Scope</w:t>
      </w:r>
    </w:p>
    <w:p w14:paraId="3D408FCE" w14:textId="77777777" w:rsidR="00C72215" w:rsidRPr="000254FE" w:rsidRDefault="00C72215" w:rsidP="00CB6329">
      <w:pPr>
        <w:rPr>
          <w:lang w:val="en-US"/>
        </w:rPr>
      </w:pPr>
      <w:r w:rsidRPr="000254FE">
        <w:rPr>
          <w:lang w:val="en-US"/>
        </w:rPr>
        <w:t>This policy applies to all employees, contractors, and third-party vendors who have access to [Company Name]'s information systems, networks, or data.</w:t>
      </w:r>
    </w:p>
    <w:p w14:paraId="6B08ED18" w14:textId="77777777" w:rsidR="00C72215" w:rsidRPr="000254FE" w:rsidRDefault="00C72215" w:rsidP="00CB6329">
      <w:pPr>
        <w:pStyle w:val="Heading2"/>
        <w:rPr>
          <w:lang w:val="en-US"/>
        </w:rPr>
      </w:pPr>
      <w:r w:rsidRPr="000254FE">
        <w:rPr>
          <w:lang w:val="en-US"/>
        </w:rPr>
        <w:t>Information Classification and Handling</w:t>
      </w:r>
    </w:p>
    <w:p w14:paraId="507C98E5" w14:textId="2AFAFE35" w:rsidR="00C72215" w:rsidRPr="000254FE" w:rsidRDefault="00C72215" w:rsidP="00CB6329">
      <w:pPr>
        <w:numPr>
          <w:ilvl w:val="1"/>
          <w:numId w:val="6"/>
        </w:numPr>
        <w:rPr>
          <w:b/>
          <w:bCs/>
          <w:lang w:val="en-US"/>
        </w:rPr>
      </w:pPr>
      <w:r w:rsidRPr="000254FE">
        <w:rPr>
          <w:b/>
          <w:bCs/>
          <w:lang w:val="en-US"/>
        </w:rPr>
        <w:t>Information Classification</w:t>
      </w:r>
    </w:p>
    <w:p w14:paraId="12503390" w14:textId="77777777" w:rsidR="00C72215" w:rsidRPr="000254FE" w:rsidRDefault="00C72215" w:rsidP="00CB6329">
      <w:pPr>
        <w:numPr>
          <w:ilvl w:val="0"/>
          <w:numId w:val="15"/>
        </w:numPr>
        <w:rPr>
          <w:lang w:val="en-US"/>
        </w:rPr>
      </w:pPr>
      <w:r w:rsidRPr="000254FE">
        <w:rPr>
          <w:lang w:val="en-US"/>
        </w:rPr>
        <w:t>Classify information assets based on their sensitivity and criticality.</w:t>
      </w:r>
    </w:p>
    <w:p w14:paraId="29D6DB61" w14:textId="77777777" w:rsidR="00C72215" w:rsidRPr="000254FE" w:rsidRDefault="00C72215" w:rsidP="00CB6329">
      <w:pPr>
        <w:numPr>
          <w:ilvl w:val="0"/>
          <w:numId w:val="15"/>
        </w:numPr>
        <w:rPr>
          <w:lang w:val="en-US"/>
        </w:rPr>
      </w:pPr>
      <w:r w:rsidRPr="000254FE">
        <w:rPr>
          <w:lang w:val="en-US"/>
        </w:rPr>
        <w:t>Define categories such as "Confidential," "Internal Use Only," and "Public" to guide appropriate handling and protection measures.</w:t>
      </w:r>
    </w:p>
    <w:p w14:paraId="32AAD754" w14:textId="444BB612" w:rsidR="00C72215" w:rsidRPr="000254FE" w:rsidRDefault="00C72215" w:rsidP="00CB6329">
      <w:pPr>
        <w:numPr>
          <w:ilvl w:val="1"/>
          <w:numId w:val="6"/>
        </w:numPr>
        <w:rPr>
          <w:b/>
          <w:bCs/>
          <w:lang w:val="en-US"/>
        </w:rPr>
      </w:pPr>
      <w:r w:rsidRPr="000254FE">
        <w:rPr>
          <w:b/>
          <w:bCs/>
          <w:lang w:val="en-US"/>
        </w:rPr>
        <w:t>Data Ownership and Accountability</w:t>
      </w:r>
    </w:p>
    <w:p w14:paraId="0B7FB79D" w14:textId="77777777" w:rsidR="00C72215" w:rsidRPr="000254FE" w:rsidRDefault="00C72215" w:rsidP="00CB6329">
      <w:pPr>
        <w:numPr>
          <w:ilvl w:val="0"/>
          <w:numId w:val="17"/>
        </w:numPr>
        <w:rPr>
          <w:lang w:val="en-US"/>
        </w:rPr>
      </w:pPr>
      <w:r w:rsidRPr="000254FE">
        <w:rPr>
          <w:lang w:val="en-US"/>
        </w:rPr>
        <w:t>Clearly define data ownership and assign accountability for the protection, access, and handling of information assets.</w:t>
      </w:r>
    </w:p>
    <w:p w14:paraId="3DB3BD9B" w14:textId="77777777" w:rsidR="00C72215" w:rsidRPr="000254FE" w:rsidRDefault="00C72215" w:rsidP="00CB6329">
      <w:pPr>
        <w:numPr>
          <w:ilvl w:val="0"/>
          <w:numId w:val="17"/>
        </w:numPr>
        <w:rPr>
          <w:lang w:val="en-US"/>
        </w:rPr>
      </w:pPr>
      <w:r w:rsidRPr="000254FE">
        <w:rPr>
          <w:lang w:val="en-US"/>
        </w:rPr>
        <w:t>Designate individuals responsible for managing access controls, data backups, and data retention policies.</w:t>
      </w:r>
    </w:p>
    <w:p w14:paraId="337DA64C" w14:textId="758CE1DD" w:rsidR="00C72215" w:rsidRPr="000254FE" w:rsidRDefault="00C72215" w:rsidP="00CB6329">
      <w:pPr>
        <w:numPr>
          <w:ilvl w:val="1"/>
          <w:numId w:val="6"/>
        </w:numPr>
        <w:rPr>
          <w:b/>
          <w:bCs/>
          <w:lang w:val="en-US"/>
        </w:rPr>
      </w:pPr>
      <w:r w:rsidRPr="000254FE">
        <w:rPr>
          <w:b/>
          <w:bCs/>
          <w:lang w:val="en-US"/>
        </w:rPr>
        <w:t>Data Handling and Access Control</w:t>
      </w:r>
    </w:p>
    <w:p w14:paraId="13A8F50F" w14:textId="77777777" w:rsidR="00C72215" w:rsidRPr="000254FE" w:rsidRDefault="00C72215" w:rsidP="00CB6329">
      <w:pPr>
        <w:pStyle w:val="ListParagraph"/>
        <w:numPr>
          <w:ilvl w:val="0"/>
          <w:numId w:val="18"/>
        </w:numPr>
        <w:rPr>
          <w:lang w:val="en-US"/>
        </w:rPr>
      </w:pPr>
      <w:r w:rsidRPr="000254FE">
        <w:rPr>
          <w:lang w:val="en-US"/>
        </w:rPr>
        <w:t>Implement appropriate access controls to ensure that only authorized individuals can access sensitive information.</w:t>
      </w:r>
    </w:p>
    <w:p w14:paraId="53CE0F7F" w14:textId="77777777" w:rsidR="00C72215" w:rsidRPr="000254FE" w:rsidRDefault="00C72215" w:rsidP="00CB6329">
      <w:pPr>
        <w:pStyle w:val="ListParagraph"/>
        <w:numPr>
          <w:ilvl w:val="0"/>
          <w:numId w:val="18"/>
        </w:numPr>
        <w:rPr>
          <w:lang w:val="en-US"/>
        </w:rPr>
      </w:pPr>
      <w:r w:rsidRPr="000254FE">
        <w:rPr>
          <w:lang w:val="en-US"/>
        </w:rPr>
        <w:t>Enforce the principle of least privilege, granting employees access to information on a need-to-know basis.</w:t>
      </w:r>
    </w:p>
    <w:p w14:paraId="23356D2E" w14:textId="77777777" w:rsidR="00C72215" w:rsidRPr="000254FE" w:rsidRDefault="00C72215" w:rsidP="00F7035C">
      <w:pPr>
        <w:pStyle w:val="Heading2"/>
        <w:ind w:left="426"/>
        <w:rPr>
          <w:lang w:val="en-US"/>
        </w:rPr>
      </w:pPr>
      <w:r w:rsidRPr="000254FE">
        <w:rPr>
          <w:lang w:val="en-US"/>
        </w:rPr>
        <w:t>Information Security Responsibilities</w:t>
      </w:r>
    </w:p>
    <w:p w14:paraId="53AA42B8" w14:textId="6B15C8D7" w:rsidR="00C72215" w:rsidRPr="000254FE" w:rsidRDefault="00C72215" w:rsidP="00F7035C">
      <w:pPr>
        <w:numPr>
          <w:ilvl w:val="1"/>
          <w:numId w:val="6"/>
        </w:numPr>
        <w:rPr>
          <w:b/>
          <w:bCs/>
          <w:lang w:val="en-US"/>
        </w:rPr>
      </w:pPr>
      <w:r w:rsidRPr="000254FE">
        <w:rPr>
          <w:b/>
          <w:bCs/>
          <w:lang w:val="en-US"/>
        </w:rPr>
        <w:t>Management Responsibilities</w:t>
      </w:r>
    </w:p>
    <w:p w14:paraId="45CE71D9" w14:textId="77777777" w:rsidR="00C72215" w:rsidRPr="000254FE" w:rsidRDefault="00C72215" w:rsidP="00F7035C">
      <w:pPr>
        <w:pStyle w:val="ListParagraph"/>
        <w:numPr>
          <w:ilvl w:val="0"/>
          <w:numId w:val="21"/>
        </w:numPr>
        <w:rPr>
          <w:lang w:val="en-US"/>
        </w:rPr>
      </w:pPr>
      <w:r w:rsidRPr="000254FE">
        <w:rPr>
          <w:lang w:val="en-US"/>
        </w:rPr>
        <w:lastRenderedPageBreak/>
        <w:t>Senior management shall provide leadership, commitment, and allocate necessary resources to establish and maintain an effective information security program.</w:t>
      </w:r>
    </w:p>
    <w:p w14:paraId="1BF265FB" w14:textId="77777777" w:rsidR="00C72215" w:rsidRPr="000254FE" w:rsidRDefault="00C72215" w:rsidP="00F7035C">
      <w:pPr>
        <w:pStyle w:val="ListParagraph"/>
        <w:numPr>
          <w:ilvl w:val="0"/>
          <w:numId w:val="21"/>
        </w:numPr>
        <w:rPr>
          <w:lang w:val="en-US"/>
        </w:rPr>
      </w:pPr>
      <w:r w:rsidRPr="000254FE">
        <w:rPr>
          <w:lang w:val="en-US"/>
        </w:rPr>
        <w:t>Management is responsible for ensuring compliance with applicable laws, regulations, and contractual obligations.</w:t>
      </w:r>
    </w:p>
    <w:p w14:paraId="3D3F00FC" w14:textId="361FDD15" w:rsidR="00C72215" w:rsidRPr="000254FE" w:rsidRDefault="00C72215" w:rsidP="00F7035C">
      <w:pPr>
        <w:numPr>
          <w:ilvl w:val="1"/>
          <w:numId w:val="6"/>
        </w:numPr>
        <w:rPr>
          <w:b/>
          <w:bCs/>
          <w:lang w:val="en-US"/>
        </w:rPr>
      </w:pPr>
      <w:r w:rsidRPr="000254FE">
        <w:rPr>
          <w:b/>
          <w:bCs/>
          <w:lang w:val="en-US"/>
        </w:rPr>
        <w:t>Employee Responsibilities</w:t>
      </w:r>
    </w:p>
    <w:p w14:paraId="1A23E68D" w14:textId="77777777" w:rsidR="00C72215" w:rsidRPr="000254FE" w:rsidRDefault="00C72215" w:rsidP="00F7035C">
      <w:pPr>
        <w:pStyle w:val="ListParagraph"/>
        <w:numPr>
          <w:ilvl w:val="0"/>
          <w:numId w:val="22"/>
        </w:numPr>
        <w:rPr>
          <w:lang w:val="en-US"/>
        </w:rPr>
      </w:pPr>
      <w:r w:rsidRPr="000254FE">
        <w:rPr>
          <w:lang w:val="en-US"/>
        </w:rPr>
        <w:t>All employees are responsible for adhering to this policy and protecting company information.</w:t>
      </w:r>
    </w:p>
    <w:p w14:paraId="6E507A13" w14:textId="77777777" w:rsidR="00C72215" w:rsidRPr="000254FE" w:rsidRDefault="00C72215" w:rsidP="00F7035C">
      <w:pPr>
        <w:pStyle w:val="ListParagraph"/>
        <w:numPr>
          <w:ilvl w:val="0"/>
          <w:numId w:val="22"/>
        </w:numPr>
        <w:rPr>
          <w:lang w:val="en-US"/>
        </w:rPr>
      </w:pPr>
      <w:r w:rsidRPr="000254FE">
        <w:rPr>
          <w:lang w:val="en-US"/>
        </w:rPr>
        <w:t>Employees should report any suspected security incidents or breaches promptly to the designated authority.</w:t>
      </w:r>
    </w:p>
    <w:p w14:paraId="2068165A" w14:textId="1B6FAACA" w:rsidR="00C72215" w:rsidRPr="000254FE" w:rsidRDefault="00C72215" w:rsidP="00F7035C">
      <w:pPr>
        <w:numPr>
          <w:ilvl w:val="1"/>
          <w:numId w:val="6"/>
        </w:numPr>
        <w:rPr>
          <w:b/>
          <w:bCs/>
          <w:lang w:val="en-US"/>
        </w:rPr>
      </w:pPr>
      <w:r w:rsidRPr="000254FE">
        <w:rPr>
          <w:b/>
          <w:bCs/>
          <w:lang w:val="en-US"/>
        </w:rPr>
        <w:t>Security Awareness and Training</w:t>
      </w:r>
    </w:p>
    <w:p w14:paraId="0D6B801B" w14:textId="77777777" w:rsidR="00C72215" w:rsidRPr="000254FE" w:rsidRDefault="00C72215" w:rsidP="00F7035C">
      <w:pPr>
        <w:pStyle w:val="ListParagraph"/>
        <w:numPr>
          <w:ilvl w:val="0"/>
          <w:numId w:val="23"/>
        </w:numPr>
        <w:rPr>
          <w:lang w:val="en-US"/>
        </w:rPr>
      </w:pPr>
      <w:r w:rsidRPr="000254FE">
        <w:rPr>
          <w:lang w:val="en-US"/>
        </w:rPr>
        <w:t>Provide regular security awareness and training programs to educate employees on information security best practices, policies, and procedures.</w:t>
      </w:r>
    </w:p>
    <w:p w14:paraId="701E36BD" w14:textId="77777777" w:rsidR="00C72215" w:rsidRPr="000254FE" w:rsidRDefault="00C72215" w:rsidP="00F7035C">
      <w:pPr>
        <w:pStyle w:val="ListParagraph"/>
        <w:numPr>
          <w:ilvl w:val="0"/>
          <w:numId w:val="23"/>
        </w:numPr>
        <w:rPr>
          <w:lang w:val="en-US"/>
        </w:rPr>
      </w:pPr>
      <w:r w:rsidRPr="000254FE">
        <w:rPr>
          <w:lang w:val="en-US"/>
        </w:rPr>
        <w:t>Train employees on topics such as password hygiene, phishing awareness, physical security, and secure data handling.</w:t>
      </w:r>
    </w:p>
    <w:p w14:paraId="5226F3EF" w14:textId="77777777" w:rsidR="00C72215" w:rsidRPr="000254FE" w:rsidRDefault="00C72215" w:rsidP="004B2043">
      <w:pPr>
        <w:pStyle w:val="Heading2"/>
        <w:ind w:left="426"/>
        <w:rPr>
          <w:lang w:val="en-US"/>
        </w:rPr>
      </w:pPr>
      <w:r w:rsidRPr="000254FE">
        <w:rPr>
          <w:lang w:val="en-US"/>
        </w:rPr>
        <w:t>Access Control and User Management</w:t>
      </w:r>
    </w:p>
    <w:p w14:paraId="3B68FAA8" w14:textId="1FCCEEE8" w:rsidR="00C72215" w:rsidRPr="000254FE" w:rsidRDefault="00C72215" w:rsidP="004B2043">
      <w:pPr>
        <w:numPr>
          <w:ilvl w:val="1"/>
          <w:numId w:val="6"/>
        </w:numPr>
        <w:rPr>
          <w:b/>
          <w:bCs/>
          <w:lang w:val="en-US"/>
        </w:rPr>
      </w:pPr>
      <w:r w:rsidRPr="000254FE">
        <w:rPr>
          <w:b/>
          <w:bCs/>
          <w:lang w:val="en-US"/>
        </w:rPr>
        <w:t>User Access Management</w:t>
      </w:r>
    </w:p>
    <w:p w14:paraId="4564C8E9" w14:textId="77777777" w:rsidR="00C72215" w:rsidRPr="000254FE" w:rsidRDefault="00C72215" w:rsidP="004B2043">
      <w:pPr>
        <w:pStyle w:val="ListParagraph"/>
        <w:numPr>
          <w:ilvl w:val="0"/>
          <w:numId w:val="26"/>
        </w:numPr>
        <w:rPr>
          <w:lang w:val="en-US"/>
        </w:rPr>
      </w:pPr>
      <w:r w:rsidRPr="000254FE">
        <w:rPr>
          <w:lang w:val="en-US"/>
        </w:rPr>
        <w:t>Maintain a formal process for granting, modifying, and revoking user access rights.</w:t>
      </w:r>
    </w:p>
    <w:p w14:paraId="467C703B" w14:textId="77777777" w:rsidR="00C72215" w:rsidRPr="000254FE" w:rsidRDefault="00C72215" w:rsidP="004B2043">
      <w:pPr>
        <w:pStyle w:val="ListParagraph"/>
        <w:numPr>
          <w:ilvl w:val="0"/>
          <w:numId w:val="26"/>
        </w:numPr>
        <w:rPr>
          <w:lang w:val="en-US"/>
        </w:rPr>
      </w:pPr>
      <w:r w:rsidRPr="000254FE">
        <w:rPr>
          <w:lang w:val="en-US"/>
        </w:rPr>
        <w:t>Regularly review user access privileges and remove unnecessary access promptly.</w:t>
      </w:r>
    </w:p>
    <w:p w14:paraId="6FE1F4C4" w14:textId="28286ED4" w:rsidR="00C72215" w:rsidRPr="000254FE" w:rsidRDefault="00C72215" w:rsidP="004B2043">
      <w:pPr>
        <w:numPr>
          <w:ilvl w:val="1"/>
          <w:numId w:val="6"/>
        </w:numPr>
        <w:rPr>
          <w:b/>
          <w:bCs/>
          <w:lang w:val="en-US"/>
        </w:rPr>
      </w:pPr>
      <w:r w:rsidRPr="000254FE">
        <w:rPr>
          <w:b/>
          <w:bCs/>
          <w:lang w:val="en-US"/>
        </w:rPr>
        <w:t>Password Management</w:t>
      </w:r>
    </w:p>
    <w:p w14:paraId="4A77E429" w14:textId="77777777" w:rsidR="00C72215" w:rsidRPr="000254FE" w:rsidRDefault="00C72215" w:rsidP="004B2043">
      <w:pPr>
        <w:pStyle w:val="ListParagraph"/>
        <w:numPr>
          <w:ilvl w:val="0"/>
          <w:numId w:val="27"/>
        </w:numPr>
        <w:rPr>
          <w:lang w:val="en-US"/>
        </w:rPr>
      </w:pPr>
      <w:r w:rsidRPr="000254FE">
        <w:rPr>
          <w:lang w:val="en-US"/>
        </w:rPr>
        <w:t>Enforce strong password policies, including the use of complex passwords and regular password changes.</w:t>
      </w:r>
    </w:p>
    <w:p w14:paraId="7478D487" w14:textId="77777777" w:rsidR="00C72215" w:rsidRPr="000254FE" w:rsidRDefault="00C72215" w:rsidP="004B2043">
      <w:pPr>
        <w:pStyle w:val="ListParagraph"/>
        <w:numPr>
          <w:ilvl w:val="0"/>
          <w:numId w:val="27"/>
        </w:numPr>
        <w:rPr>
          <w:lang w:val="en-US"/>
        </w:rPr>
      </w:pPr>
      <w:r w:rsidRPr="000254FE">
        <w:rPr>
          <w:lang w:val="en-US"/>
        </w:rPr>
        <w:t>Encourage the use of multi-factor authentication for accessing critical systems and data.</w:t>
      </w:r>
    </w:p>
    <w:p w14:paraId="5A7E44DD" w14:textId="77777777" w:rsidR="00C72215" w:rsidRPr="000254FE" w:rsidRDefault="00C72215" w:rsidP="000254FE">
      <w:pPr>
        <w:pStyle w:val="Heading2"/>
        <w:ind w:left="426"/>
        <w:rPr>
          <w:lang w:val="en-US"/>
        </w:rPr>
      </w:pPr>
      <w:r w:rsidRPr="000254FE">
        <w:rPr>
          <w:lang w:val="en-US"/>
        </w:rPr>
        <w:t>Network and System Security</w:t>
      </w:r>
    </w:p>
    <w:p w14:paraId="3924BC02" w14:textId="199C0CEA" w:rsidR="00C72215" w:rsidRPr="000254FE" w:rsidRDefault="00C72215" w:rsidP="000254FE">
      <w:pPr>
        <w:numPr>
          <w:ilvl w:val="1"/>
          <w:numId w:val="6"/>
        </w:numPr>
        <w:rPr>
          <w:b/>
          <w:bCs/>
          <w:lang w:val="en-US"/>
        </w:rPr>
      </w:pPr>
      <w:r w:rsidRPr="000254FE">
        <w:rPr>
          <w:b/>
          <w:bCs/>
          <w:lang w:val="en-US"/>
        </w:rPr>
        <w:t>Network Security</w:t>
      </w:r>
    </w:p>
    <w:p w14:paraId="514D7DE1" w14:textId="77777777" w:rsidR="00C72215" w:rsidRPr="000254FE" w:rsidRDefault="00C72215" w:rsidP="000254FE">
      <w:pPr>
        <w:pStyle w:val="ListParagraph"/>
        <w:numPr>
          <w:ilvl w:val="0"/>
          <w:numId w:val="29"/>
        </w:numPr>
        <w:rPr>
          <w:lang w:val="en-US"/>
        </w:rPr>
      </w:pPr>
      <w:r w:rsidRPr="000254FE">
        <w:rPr>
          <w:lang w:val="en-US"/>
        </w:rPr>
        <w:t>Implement firewalls, intrusion detection systems, and other appropriate security measures to protect the network infrastructure.</w:t>
      </w:r>
    </w:p>
    <w:p w14:paraId="24E302D2" w14:textId="77777777" w:rsidR="00C72215" w:rsidRPr="000254FE" w:rsidRDefault="00C72215" w:rsidP="000254FE">
      <w:pPr>
        <w:pStyle w:val="ListParagraph"/>
        <w:numPr>
          <w:ilvl w:val="0"/>
          <w:numId w:val="29"/>
        </w:numPr>
        <w:rPr>
          <w:lang w:val="en-US"/>
        </w:rPr>
      </w:pPr>
      <w:r w:rsidRPr="000254FE">
        <w:rPr>
          <w:lang w:val="en-US"/>
        </w:rPr>
        <w:t>Regularly monitor network traffic for suspicious activities and promptly investigate and respond to any identified threats.</w:t>
      </w:r>
    </w:p>
    <w:p w14:paraId="19B80F0D" w14:textId="77C6230E" w:rsidR="00C72215" w:rsidRPr="000254FE" w:rsidRDefault="00C72215" w:rsidP="00CB6329">
      <w:pPr>
        <w:numPr>
          <w:ilvl w:val="1"/>
          <w:numId w:val="6"/>
        </w:numPr>
        <w:rPr>
          <w:b/>
          <w:bCs/>
          <w:lang w:val="en-US"/>
        </w:rPr>
      </w:pPr>
      <w:r w:rsidRPr="000254FE">
        <w:rPr>
          <w:b/>
          <w:bCs/>
          <w:lang w:val="en-US"/>
        </w:rPr>
        <w:t>System Patching and Updates</w:t>
      </w:r>
    </w:p>
    <w:p w14:paraId="452636CC" w14:textId="77777777" w:rsidR="00C72215" w:rsidRPr="000254FE" w:rsidRDefault="00C72215" w:rsidP="000254FE">
      <w:pPr>
        <w:pStyle w:val="ListParagraph"/>
        <w:numPr>
          <w:ilvl w:val="0"/>
          <w:numId w:val="30"/>
        </w:numPr>
        <w:rPr>
          <w:lang w:val="en-US"/>
        </w:rPr>
      </w:pPr>
      <w:r w:rsidRPr="000254FE">
        <w:rPr>
          <w:lang w:val="en-US"/>
        </w:rPr>
        <w:t>Establish a process for applying security patches and updates to operating systems, applications, and firmware in a timely manner.</w:t>
      </w:r>
    </w:p>
    <w:p w14:paraId="6610F81D" w14:textId="77777777" w:rsidR="00C72215" w:rsidRPr="000254FE" w:rsidRDefault="00C72215" w:rsidP="000254FE">
      <w:pPr>
        <w:pStyle w:val="ListParagraph"/>
        <w:numPr>
          <w:ilvl w:val="0"/>
          <w:numId w:val="30"/>
        </w:numPr>
        <w:rPr>
          <w:lang w:val="en-US"/>
        </w:rPr>
      </w:pPr>
      <w:r w:rsidRPr="000254FE">
        <w:rPr>
          <w:lang w:val="en-US"/>
        </w:rPr>
        <w:t>Regularly monitor vendor security advisories and apply patches to address known vulnerabilities.</w:t>
      </w:r>
    </w:p>
    <w:p w14:paraId="340B5FBB" w14:textId="77777777" w:rsidR="00C72215" w:rsidRPr="000254FE" w:rsidRDefault="00C72215" w:rsidP="000254FE">
      <w:pPr>
        <w:pStyle w:val="Heading2"/>
        <w:ind w:left="426"/>
        <w:rPr>
          <w:lang w:val="en-US"/>
        </w:rPr>
      </w:pPr>
      <w:r w:rsidRPr="000254FE">
        <w:rPr>
          <w:lang w:val="en-US"/>
        </w:rPr>
        <w:lastRenderedPageBreak/>
        <w:t>Incident Response and Reporting</w:t>
      </w:r>
    </w:p>
    <w:p w14:paraId="336451B1" w14:textId="37285BF2" w:rsidR="00C72215" w:rsidRPr="000254FE" w:rsidRDefault="00C72215" w:rsidP="000254FE">
      <w:pPr>
        <w:numPr>
          <w:ilvl w:val="1"/>
          <w:numId w:val="6"/>
        </w:numPr>
        <w:rPr>
          <w:b/>
          <w:bCs/>
          <w:lang w:val="en-US"/>
        </w:rPr>
      </w:pPr>
      <w:r w:rsidRPr="000254FE">
        <w:rPr>
          <w:b/>
          <w:bCs/>
          <w:lang w:val="en-US"/>
        </w:rPr>
        <w:t>Security Incident Reporting</w:t>
      </w:r>
    </w:p>
    <w:p w14:paraId="2A9EB517" w14:textId="77777777" w:rsidR="00C72215" w:rsidRPr="000254FE" w:rsidRDefault="00C72215" w:rsidP="000254FE">
      <w:pPr>
        <w:pStyle w:val="ListParagraph"/>
        <w:numPr>
          <w:ilvl w:val="0"/>
          <w:numId w:val="40"/>
        </w:numPr>
        <w:rPr>
          <w:lang w:val="en-US"/>
        </w:rPr>
      </w:pPr>
      <w:r w:rsidRPr="000254FE">
        <w:rPr>
          <w:lang w:val="en-US"/>
        </w:rPr>
        <w:t>Establish a process for reporting and documenting security incidents, breaches, or suspected unauthorized activities.</w:t>
      </w:r>
    </w:p>
    <w:p w14:paraId="2595F944" w14:textId="77777777" w:rsidR="00C72215" w:rsidRPr="000254FE" w:rsidRDefault="00C72215" w:rsidP="000254FE">
      <w:pPr>
        <w:pStyle w:val="ListParagraph"/>
        <w:numPr>
          <w:ilvl w:val="0"/>
          <w:numId w:val="40"/>
        </w:numPr>
        <w:rPr>
          <w:lang w:val="en-US"/>
        </w:rPr>
      </w:pPr>
      <w:r w:rsidRPr="000254FE">
        <w:rPr>
          <w:lang w:val="en-US"/>
        </w:rPr>
        <w:t>Define the reporting channels and designate responsible individuals for incident response and resolution.</w:t>
      </w:r>
    </w:p>
    <w:p w14:paraId="05886B3E" w14:textId="3CDC7B5C" w:rsidR="00C72215" w:rsidRPr="000254FE" w:rsidRDefault="00C72215" w:rsidP="000254FE">
      <w:pPr>
        <w:numPr>
          <w:ilvl w:val="1"/>
          <w:numId w:val="6"/>
        </w:numPr>
        <w:rPr>
          <w:b/>
          <w:bCs/>
          <w:lang w:val="en-US"/>
        </w:rPr>
      </w:pPr>
      <w:r w:rsidRPr="000254FE">
        <w:rPr>
          <w:b/>
          <w:bCs/>
          <w:lang w:val="en-US"/>
        </w:rPr>
        <w:t>Incident Response Plan</w:t>
      </w:r>
    </w:p>
    <w:p w14:paraId="175537A5" w14:textId="77777777" w:rsidR="00C72215" w:rsidRPr="000254FE" w:rsidRDefault="00C72215" w:rsidP="000254FE">
      <w:pPr>
        <w:pStyle w:val="ListParagraph"/>
        <w:numPr>
          <w:ilvl w:val="0"/>
          <w:numId w:val="39"/>
        </w:numPr>
        <w:rPr>
          <w:lang w:val="en-US"/>
        </w:rPr>
      </w:pPr>
      <w:r w:rsidRPr="000254FE">
        <w:rPr>
          <w:lang w:val="en-US"/>
        </w:rPr>
        <w:t>Develop an incident response plan outlining the steps to be taken in the event of a security incident, including containment, investigation, and recovery.</w:t>
      </w:r>
    </w:p>
    <w:p w14:paraId="3B446A5E" w14:textId="77777777" w:rsidR="00C72215" w:rsidRPr="000254FE" w:rsidRDefault="00C72215" w:rsidP="000254FE">
      <w:pPr>
        <w:pStyle w:val="Heading2"/>
        <w:ind w:left="426"/>
        <w:rPr>
          <w:lang w:val="en-US"/>
        </w:rPr>
      </w:pPr>
      <w:r w:rsidRPr="000254FE">
        <w:rPr>
          <w:lang w:val="en-US"/>
        </w:rPr>
        <w:t>Physical Security</w:t>
      </w:r>
    </w:p>
    <w:p w14:paraId="119D490C" w14:textId="77777777" w:rsidR="00C72215" w:rsidRPr="000254FE" w:rsidRDefault="00C72215" w:rsidP="000254FE">
      <w:pPr>
        <w:pStyle w:val="ListParagraph"/>
        <w:numPr>
          <w:ilvl w:val="0"/>
          <w:numId w:val="38"/>
        </w:numPr>
        <w:rPr>
          <w:lang w:val="en-US"/>
        </w:rPr>
      </w:pPr>
      <w:r w:rsidRPr="000254FE">
        <w:rPr>
          <w:lang w:val="en-US"/>
        </w:rPr>
        <w:t>Implement physical security measures to protect information assets, such as access controls, surveillance systems, and visitor management procedures.</w:t>
      </w:r>
    </w:p>
    <w:p w14:paraId="5A0802F6" w14:textId="77777777" w:rsidR="00C72215" w:rsidRPr="000254FE" w:rsidRDefault="00C72215" w:rsidP="000254FE">
      <w:pPr>
        <w:pStyle w:val="ListParagraph"/>
        <w:numPr>
          <w:ilvl w:val="0"/>
          <w:numId w:val="38"/>
        </w:numPr>
        <w:rPr>
          <w:lang w:val="en-US"/>
        </w:rPr>
      </w:pPr>
      <w:r w:rsidRPr="000254FE">
        <w:rPr>
          <w:lang w:val="en-US"/>
        </w:rPr>
        <w:t>Restrict access to server rooms, data centers, and other sensitive areas to authorized personnel only.</w:t>
      </w:r>
    </w:p>
    <w:p w14:paraId="00667AA7" w14:textId="77777777" w:rsidR="00C72215" w:rsidRPr="000254FE" w:rsidRDefault="00C72215" w:rsidP="000254FE">
      <w:pPr>
        <w:pStyle w:val="Heading2"/>
        <w:ind w:left="426"/>
        <w:rPr>
          <w:lang w:val="en-US"/>
        </w:rPr>
      </w:pPr>
      <w:r w:rsidRPr="000254FE">
        <w:rPr>
          <w:lang w:val="en-US"/>
        </w:rPr>
        <w:t>Policy Compliance and Enforcement</w:t>
      </w:r>
    </w:p>
    <w:p w14:paraId="0E0AAEB7" w14:textId="77777777" w:rsidR="00C72215" w:rsidRPr="000254FE" w:rsidRDefault="00C72215" w:rsidP="00C57C91">
      <w:pPr>
        <w:pStyle w:val="ListParagraph"/>
        <w:numPr>
          <w:ilvl w:val="0"/>
          <w:numId w:val="36"/>
        </w:numPr>
        <w:rPr>
          <w:lang w:val="en-US"/>
        </w:rPr>
      </w:pPr>
      <w:r w:rsidRPr="000254FE">
        <w:rPr>
          <w:lang w:val="en-US"/>
        </w:rPr>
        <w:t>Regularly review and assess compliance with this policy.</w:t>
      </w:r>
    </w:p>
    <w:p w14:paraId="4ADD61A5" w14:textId="77777777" w:rsidR="00C72215" w:rsidRPr="000254FE" w:rsidRDefault="00C72215" w:rsidP="00C57C91">
      <w:pPr>
        <w:pStyle w:val="ListParagraph"/>
        <w:numPr>
          <w:ilvl w:val="0"/>
          <w:numId w:val="36"/>
        </w:numPr>
        <w:rPr>
          <w:lang w:val="en-US"/>
        </w:rPr>
      </w:pPr>
      <w:r w:rsidRPr="000254FE">
        <w:rPr>
          <w:lang w:val="en-US"/>
        </w:rPr>
        <w:t>Implement appropriate consequences for policy violations, including disciplinary actions if necessary.</w:t>
      </w:r>
    </w:p>
    <w:p w14:paraId="29F7D581" w14:textId="77777777" w:rsidR="00C72215" w:rsidRPr="000254FE" w:rsidRDefault="00C72215" w:rsidP="000254FE">
      <w:pPr>
        <w:pStyle w:val="Heading2"/>
        <w:ind w:left="426"/>
        <w:rPr>
          <w:lang w:val="en-US"/>
        </w:rPr>
      </w:pPr>
      <w:r w:rsidRPr="000254FE">
        <w:rPr>
          <w:lang w:val="en-US"/>
        </w:rPr>
        <w:t>Policy Review and Updates</w:t>
      </w:r>
    </w:p>
    <w:p w14:paraId="0F173105" w14:textId="77777777" w:rsidR="00C72215" w:rsidRPr="000254FE" w:rsidRDefault="00C72215" w:rsidP="00C57C91">
      <w:pPr>
        <w:pStyle w:val="ListParagraph"/>
        <w:numPr>
          <w:ilvl w:val="0"/>
          <w:numId w:val="37"/>
        </w:numPr>
        <w:rPr>
          <w:lang w:val="en-US"/>
        </w:rPr>
      </w:pPr>
      <w:r w:rsidRPr="000254FE">
        <w:rPr>
          <w:lang w:val="en-US"/>
        </w:rPr>
        <w:t>This Information Security Policy should be reviewed periodically and updated as necessary to reflect changes in technology, business operations, or regulatory requirements.</w:t>
      </w:r>
    </w:p>
    <w:p w14:paraId="67776155" w14:textId="07C04C49" w:rsidR="0027270B" w:rsidRPr="000254FE" w:rsidRDefault="00C72215" w:rsidP="00C57C91">
      <w:pPr>
        <w:pStyle w:val="ListParagraph"/>
        <w:numPr>
          <w:ilvl w:val="0"/>
          <w:numId w:val="37"/>
        </w:numPr>
        <w:rPr>
          <w:lang w:val="en-US"/>
        </w:rPr>
      </w:pPr>
      <w:r w:rsidRPr="000254FE">
        <w:rPr>
          <w:lang w:val="en-US"/>
        </w:rPr>
        <w:t>Any updates or revisions should be communicated to employees and relevant stakeholders.</w:t>
      </w:r>
    </w:p>
    <w:p w14:paraId="32A1B692" w14:textId="77777777" w:rsidR="00C57C91" w:rsidRDefault="00C57C91" w:rsidP="00251627">
      <w:pPr>
        <w:rPr>
          <w:lang w:val="en-US"/>
        </w:rPr>
      </w:pPr>
    </w:p>
    <w:p w14:paraId="1EDB888A" w14:textId="39CE18FF" w:rsidR="001329F2" w:rsidRPr="000254FE" w:rsidRDefault="00251627" w:rsidP="00C57C91">
      <w:pPr>
        <w:pBdr>
          <w:top w:val="single" w:sz="4" w:space="1" w:color="auto"/>
        </w:pBdr>
        <w:rPr>
          <w:lang w:val="en-US"/>
        </w:rPr>
      </w:pPr>
      <w:r w:rsidRPr="000254FE">
        <w:rPr>
          <w:lang w:val="en-US"/>
        </w:rPr>
        <w:t>By adhering to this Information Security Policy, [Company Name] aims to protect its information assets, maintain the trust of its customers and partners, and ensure compliance with relevant security standards and regulations. All employees and stakeholders are expected to comply with the policy and actively contribute to the security of the organization's information assets.</w:t>
      </w:r>
    </w:p>
    <w:sectPr w:rsidR="001329F2" w:rsidRPr="000254FE" w:rsidSect="00EE7698">
      <w:headerReference w:type="default" r:id="rId8"/>
      <w:pgSz w:w="11900" w:h="16840"/>
      <w:pgMar w:top="1701" w:right="907" w:bottom="1440"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2546" w14:textId="77777777" w:rsidR="003C5849" w:rsidRDefault="003C5849" w:rsidP="00A1070D">
      <w:r>
        <w:separator/>
      </w:r>
    </w:p>
  </w:endnote>
  <w:endnote w:type="continuationSeparator" w:id="0">
    <w:p w14:paraId="76449F05" w14:textId="77777777" w:rsidR="003C5849" w:rsidRDefault="003C5849" w:rsidP="00A1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Exper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8A51" w14:textId="77777777" w:rsidR="003C5849" w:rsidRDefault="003C5849" w:rsidP="00A1070D">
      <w:r>
        <w:separator/>
      </w:r>
    </w:p>
  </w:footnote>
  <w:footnote w:type="continuationSeparator" w:id="0">
    <w:p w14:paraId="6ED97A23" w14:textId="77777777" w:rsidR="003C5849" w:rsidRDefault="003C5849" w:rsidP="00A1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41C7" w14:textId="4A44C3DF" w:rsidR="00FC37D4" w:rsidRPr="00EE7698" w:rsidRDefault="00EE7698" w:rsidP="001B00F5">
    <w:pPr>
      <w:pStyle w:val="Header"/>
      <w:jc w:val="both"/>
      <w:rPr>
        <w:lang w:val="en-US"/>
      </w:rPr>
    </w:pPr>
    <w:r>
      <w:rPr>
        <w:noProof/>
        <w:lang w:val="en-US"/>
      </w:rPr>
      <w:t>[Your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029"/>
    <w:multiLevelType w:val="hybridMultilevel"/>
    <w:tmpl w:val="2BCE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030"/>
    <w:multiLevelType w:val="hybridMultilevel"/>
    <w:tmpl w:val="35CA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93920"/>
    <w:multiLevelType w:val="hybridMultilevel"/>
    <w:tmpl w:val="7DE2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B87"/>
    <w:multiLevelType w:val="multilevel"/>
    <w:tmpl w:val="54F6C540"/>
    <w:name w:val="sch_style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2F35A8"/>
    <w:multiLevelType w:val="hybridMultilevel"/>
    <w:tmpl w:val="76DE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F7D"/>
    <w:multiLevelType w:val="multilevel"/>
    <w:tmpl w:val="071AF020"/>
    <w:name w:val="Numbering2"/>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6" w15:restartNumberingAfterBreak="0">
    <w:nsid w:val="17000E3B"/>
    <w:multiLevelType w:val="hybridMultilevel"/>
    <w:tmpl w:val="5ED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67E8E"/>
    <w:multiLevelType w:val="hybridMultilevel"/>
    <w:tmpl w:val="C2F6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E20AB"/>
    <w:multiLevelType w:val="hybridMultilevel"/>
    <w:tmpl w:val="05DE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845E5"/>
    <w:multiLevelType w:val="hybridMultilevel"/>
    <w:tmpl w:val="E3721850"/>
    <w:lvl w:ilvl="0" w:tplc="39BA0B1C">
      <w:start w:val="1"/>
      <w:numFmt w:val="lowerLetter"/>
      <w:pStyle w:val="Sub-claus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22BD2"/>
    <w:multiLevelType w:val="hybridMultilevel"/>
    <w:tmpl w:val="B35A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85E7A"/>
    <w:multiLevelType w:val="multilevel"/>
    <w:tmpl w:val="EFAC3456"/>
    <w:lvl w:ilvl="0">
      <w:start w:val="1"/>
      <w:numFmt w:val="decimal"/>
      <w:pStyle w:val="Heading2"/>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A92C4B"/>
    <w:multiLevelType w:val="hybridMultilevel"/>
    <w:tmpl w:val="0C56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02268"/>
    <w:multiLevelType w:val="hybridMultilevel"/>
    <w:tmpl w:val="5C52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91460"/>
    <w:multiLevelType w:val="hybridMultilevel"/>
    <w:tmpl w:val="C5D2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88372D6"/>
    <w:multiLevelType w:val="hybridMultilevel"/>
    <w:tmpl w:val="827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13510"/>
    <w:multiLevelType w:val="hybridMultilevel"/>
    <w:tmpl w:val="EE4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C777B"/>
    <w:multiLevelType w:val="hybridMultilevel"/>
    <w:tmpl w:val="EA4C0746"/>
    <w:lvl w:ilvl="0" w:tplc="8A0C7D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F493C"/>
    <w:multiLevelType w:val="hybridMultilevel"/>
    <w:tmpl w:val="60CC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170C1"/>
    <w:multiLevelType w:val="hybridMultilevel"/>
    <w:tmpl w:val="F0CA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F5CD4"/>
    <w:multiLevelType w:val="hybridMultilevel"/>
    <w:tmpl w:val="091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B39EB"/>
    <w:multiLevelType w:val="hybridMultilevel"/>
    <w:tmpl w:val="53DA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C6908"/>
    <w:multiLevelType w:val="hybridMultilevel"/>
    <w:tmpl w:val="5B74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340"/>
        </w:tabs>
        <w:ind w:left="2187"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9F628C3"/>
    <w:multiLevelType w:val="hybridMultilevel"/>
    <w:tmpl w:val="D35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B1191"/>
    <w:multiLevelType w:val="hybridMultilevel"/>
    <w:tmpl w:val="4242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67C1F"/>
    <w:multiLevelType w:val="hybridMultilevel"/>
    <w:tmpl w:val="1F66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B4073"/>
    <w:multiLevelType w:val="hybridMultilevel"/>
    <w:tmpl w:val="747C15D2"/>
    <w:lvl w:ilvl="0" w:tplc="9FBC5F36">
      <w:start w:val="1"/>
      <w:numFmt w:val="upperLetter"/>
      <w:pStyle w:val="Heading10"/>
      <w:lvlText w:val="%1."/>
      <w:lvlJc w:val="left"/>
      <w:pPr>
        <w:ind w:left="720" w:hanging="360"/>
      </w:pPr>
    </w:lvl>
    <w:lvl w:ilvl="1" w:tplc="81EA67FC">
      <w:start w:val="1"/>
      <w:numFmt w:val="bullet"/>
      <w:lvlText w:val="-"/>
      <w:lvlJc w:val="left"/>
      <w:pPr>
        <w:tabs>
          <w:tab w:val="num" w:pos="1440"/>
        </w:tabs>
        <w:ind w:left="1440" w:hanging="360"/>
      </w:pPr>
      <w:rPr>
        <w:rFonts w:ascii="Arial" w:eastAsia="DIN-RegularExpert"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3267895">
    <w:abstractNumId w:val="26"/>
  </w:num>
  <w:num w:numId="2" w16cid:durableId="1002049526">
    <w:abstractNumId w:val="22"/>
  </w:num>
  <w:num w:numId="3" w16cid:durableId="711539870">
    <w:abstractNumId w:val="5"/>
  </w:num>
  <w:num w:numId="4" w16cid:durableId="2074156498">
    <w:abstractNumId w:val="30"/>
  </w:num>
  <w:num w:numId="5" w16cid:durableId="932779656">
    <w:abstractNumId w:val="9"/>
  </w:num>
  <w:num w:numId="6" w16cid:durableId="2034383633">
    <w:abstractNumId w:val="11"/>
  </w:num>
  <w:num w:numId="7" w16cid:durableId="1403337223">
    <w:abstractNumId w:val="19"/>
  </w:num>
  <w:num w:numId="8" w16cid:durableId="1527985340">
    <w:abstractNumId w:val="17"/>
  </w:num>
  <w:num w:numId="9" w16cid:durableId="1320501354">
    <w:abstractNumId w:val="23"/>
  </w:num>
  <w:num w:numId="10" w16cid:durableId="2017153669">
    <w:abstractNumId w:val="27"/>
  </w:num>
  <w:num w:numId="11" w16cid:durableId="1769080484">
    <w:abstractNumId w:val="21"/>
  </w:num>
  <w:num w:numId="12" w16cid:durableId="1831630724">
    <w:abstractNumId w:val="20"/>
  </w:num>
  <w:num w:numId="13" w16cid:durableId="1657345468">
    <w:abstractNumId w:val="24"/>
  </w:num>
  <w:num w:numId="14" w16cid:durableId="805590829">
    <w:abstractNumId w:val="11"/>
  </w:num>
  <w:num w:numId="15" w16cid:durableId="644316229">
    <w:abstractNumId w:val="8"/>
  </w:num>
  <w:num w:numId="16" w16cid:durableId="537478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8249711">
    <w:abstractNumId w:val="25"/>
  </w:num>
  <w:num w:numId="18" w16cid:durableId="195392069">
    <w:abstractNumId w:val="0"/>
  </w:num>
  <w:num w:numId="19" w16cid:durableId="500631848">
    <w:abstractNumId w:val="11"/>
  </w:num>
  <w:num w:numId="20" w16cid:durableId="1189098751">
    <w:abstractNumId w:val="11"/>
  </w:num>
  <w:num w:numId="21" w16cid:durableId="929967077">
    <w:abstractNumId w:val="10"/>
  </w:num>
  <w:num w:numId="22" w16cid:durableId="1597785432">
    <w:abstractNumId w:val="28"/>
  </w:num>
  <w:num w:numId="23" w16cid:durableId="452940548">
    <w:abstractNumId w:val="6"/>
  </w:num>
  <w:num w:numId="24" w16cid:durableId="1071462539">
    <w:abstractNumId w:val="11"/>
  </w:num>
  <w:num w:numId="25" w16cid:durableId="730227518">
    <w:abstractNumId w:val="11"/>
  </w:num>
  <w:num w:numId="26" w16cid:durableId="1701974340">
    <w:abstractNumId w:val="1"/>
  </w:num>
  <w:num w:numId="27" w16cid:durableId="1355576042">
    <w:abstractNumId w:val="18"/>
  </w:num>
  <w:num w:numId="28" w16cid:durableId="2085450690">
    <w:abstractNumId w:val="11"/>
  </w:num>
  <w:num w:numId="29" w16cid:durableId="973949984">
    <w:abstractNumId w:val="12"/>
  </w:num>
  <w:num w:numId="30" w16cid:durableId="615648470">
    <w:abstractNumId w:val="7"/>
  </w:num>
  <w:num w:numId="31" w16cid:durableId="345862861">
    <w:abstractNumId w:val="11"/>
  </w:num>
  <w:num w:numId="32" w16cid:durableId="1086807738">
    <w:abstractNumId w:val="11"/>
  </w:num>
  <w:num w:numId="33" w16cid:durableId="1708286882">
    <w:abstractNumId w:val="11"/>
  </w:num>
  <w:num w:numId="34" w16cid:durableId="231279048">
    <w:abstractNumId w:val="11"/>
  </w:num>
  <w:num w:numId="35" w16cid:durableId="2032415121">
    <w:abstractNumId w:val="11"/>
  </w:num>
  <w:num w:numId="36" w16cid:durableId="1045447645">
    <w:abstractNumId w:val="13"/>
  </w:num>
  <w:num w:numId="37" w16cid:durableId="77948217">
    <w:abstractNumId w:val="2"/>
  </w:num>
  <w:num w:numId="38" w16cid:durableId="1735199380">
    <w:abstractNumId w:val="4"/>
  </w:num>
  <w:num w:numId="39" w16cid:durableId="1928346225">
    <w:abstractNumId w:val="14"/>
  </w:num>
  <w:num w:numId="40" w16cid:durableId="200620754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CE2"/>
    <w:rsid w:val="00002462"/>
    <w:rsid w:val="000160AE"/>
    <w:rsid w:val="000254FE"/>
    <w:rsid w:val="00076FDD"/>
    <w:rsid w:val="000A2DDE"/>
    <w:rsid w:val="000C160D"/>
    <w:rsid w:val="000E12EC"/>
    <w:rsid w:val="000F0DD4"/>
    <w:rsid w:val="00100CAD"/>
    <w:rsid w:val="00106F18"/>
    <w:rsid w:val="0011677D"/>
    <w:rsid w:val="001329F2"/>
    <w:rsid w:val="001511CE"/>
    <w:rsid w:val="0017074C"/>
    <w:rsid w:val="001825D7"/>
    <w:rsid w:val="001A24B3"/>
    <w:rsid w:val="001B00F5"/>
    <w:rsid w:val="001C07C4"/>
    <w:rsid w:val="001C1ED0"/>
    <w:rsid w:val="001C3162"/>
    <w:rsid w:val="001C3D55"/>
    <w:rsid w:val="001C3F0A"/>
    <w:rsid w:val="001C7E9F"/>
    <w:rsid w:val="001E7BE2"/>
    <w:rsid w:val="00226874"/>
    <w:rsid w:val="00235328"/>
    <w:rsid w:val="00242728"/>
    <w:rsid w:val="0024386C"/>
    <w:rsid w:val="00251627"/>
    <w:rsid w:val="0027270B"/>
    <w:rsid w:val="00283E4C"/>
    <w:rsid w:val="002933C9"/>
    <w:rsid w:val="002B0E0E"/>
    <w:rsid w:val="002C0CE2"/>
    <w:rsid w:val="002D56C2"/>
    <w:rsid w:val="002E74F3"/>
    <w:rsid w:val="002F0319"/>
    <w:rsid w:val="002F4793"/>
    <w:rsid w:val="0032451F"/>
    <w:rsid w:val="00352A0C"/>
    <w:rsid w:val="00355199"/>
    <w:rsid w:val="00367D9F"/>
    <w:rsid w:val="00371999"/>
    <w:rsid w:val="003B674F"/>
    <w:rsid w:val="003C4E93"/>
    <w:rsid w:val="003C5849"/>
    <w:rsid w:val="003C63F5"/>
    <w:rsid w:val="003D161C"/>
    <w:rsid w:val="003E7FD2"/>
    <w:rsid w:val="003F0E1B"/>
    <w:rsid w:val="00431E5B"/>
    <w:rsid w:val="00443653"/>
    <w:rsid w:val="004562BE"/>
    <w:rsid w:val="0045657A"/>
    <w:rsid w:val="00465906"/>
    <w:rsid w:val="00467ED1"/>
    <w:rsid w:val="00474A21"/>
    <w:rsid w:val="00493BE7"/>
    <w:rsid w:val="004B2043"/>
    <w:rsid w:val="004D7A5D"/>
    <w:rsid w:val="004F488C"/>
    <w:rsid w:val="00506AB5"/>
    <w:rsid w:val="005203C0"/>
    <w:rsid w:val="00543167"/>
    <w:rsid w:val="005609F5"/>
    <w:rsid w:val="005803B6"/>
    <w:rsid w:val="00592743"/>
    <w:rsid w:val="005C240C"/>
    <w:rsid w:val="005D192A"/>
    <w:rsid w:val="005D6465"/>
    <w:rsid w:val="006012EE"/>
    <w:rsid w:val="0062349F"/>
    <w:rsid w:val="00654574"/>
    <w:rsid w:val="00662E8D"/>
    <w:rsid w:val="00664388"/>
    <w:rsid w:val="00683247"/>
    <w:rsid w:val="00696031"/>
    <w:rsid w:val="00696C0B"/>
    <w:rsid w:val="006E4D7C"/>
    <w:rsid w:val="006E67BC"/>
    <w:rsid w:val="006F03B8"/>
    <w:rsid w:val="006F6328"/>
    <w:rsid w:val="006F67D8"/>
    <w:rsid w:val="00714CC3"/>
    <w:rsid w:val="00724A61"/>
    <w:rsid w:val="00731236"/>
    <w:rsid w:val="00736EE4"/>
    <w:rsid w:val="0074715A"/>
    <w:rsid w:val="00762FC4"/>
    <w:rsid w:val="007706EE"/>
    <w:rsid w:val="00775F85"/>
    <w:rsid w:val="00782144"/>
    <w:rsid w:val="00796E1F"/>
    <w:rsid w:val="007C3C84"/>
    <w:rsid w:val="007F31D4"/>
    <w:rsid w:val="00807953"/>
    <w:rsid w:val="008200B5"/>
    <w:rsid w:val="00821F22"/>
    <w:rsid w:val="0087013D"/>
    <w:rsid w:val="008908E2"/>
    <w:rsid w:val="008A1199"/>
    <w:rsid w:val="008B0E80"/>
    <w:rsid w:val="008C15FC"/>
    <w:rsid w:val="008C168E"/>
    <w:rsid w:val="008C4F02"/>
    <w:rsid w:val="008C7DB8"/>
    <w:rsid w:val="008F1B91"/>
    <w:rsid w:val="008F273F"/>
    <w:rsid w:val="008F4B5F"/>
    <w:rsid w:val="008F515A"/>
    <w:rsid w:val="00915E02"/>
    <w:rsid w:val="00930ADA"/>
    <w:rsid w:val="00937759"/>
    <w:rsid w:val="00947693"/>
    <w:rsid w:val="00962F7D"/>
    <w:rsid w:val="0096507B"/>
    <w:rsid w:val="00982C4E"/>
    <w:rsid w:val="00993502"/>
    <w:rsid w:val="0099423B"/>
    <w:rsid w:val="009B1202"/>
    <w:rsid w:val="009C5720"/>
    <w:rsid w:val="009F123C"/>
    <w:rsid w:val="009F3997"/>
    <w:rsid w:val="00A1070D"/>
    <w:rsid w:val="00A11D10"/>
    <w:rsid w:val="00A33FB5"/>
    <w:rsid w:val="00A55E15"/>
    <w:rsid w:val="00AA2B1E"/>
    <w:rsid w:val="00AA519C"/>
    <w:rsid w:val="00AA5C52"/>
    <w:rsid w:val="00B05097"/>
    <w:rsid w:val="00B22A81"/>
    <w:rsid w:val="00B24D61"/>
    <w:rsid w:val="00B34927"/>
    <w:rsid w:val="00B70CA4"/>
    <w:rsid w:val="00B92ACF"/>
    <w:rsid w:val="00B93897"/>
    <w:rsid w:val="00BA2C3A"/>
    <w:rsid w:val="00C14A94"/>
    <w:rsid w:val="00C2711E"/>
    <w:rsid w:val="00C41581"/>
    <w:rsid w:val="00C57994"/>
    <w:rsid w:val="00C57C91"/>
    <w:rsid w:val="00C72215"/>
    <w:rsid w:val="00C7752D"/>
    <w:rsid w:val="00C80FDA"/>
    <w:rsid w:val="00C941BF"/>
    <w:rsid w:val="00C97E9B"/>
    <w:rsid w:val="00CB6329"/>
    <w:rsid w:val="00D163AE"/>
    <w:rsid w:val="00D5704F"/>
    <w:rsid w:val="00DB1DF0"/>
    <w:rsid w:val="00DB5BCD"/>
    <w:rsid w:val="00DE6E6A"/>
    <w:rsid w:val="00DF1715"/>
    <w:rsid w:val="00E23810"/>
    <w:rsid w:val="00E634A1"/>
    <w:rsid w:val="00E75501"/>
    <w:rsid w:val="00E91310"/>
    <w:rsid w:val="00E97578"/>
    <w:rsid w:val="00EA3F14"/>
    <w:rsid w:val="00EE46D3"/>
    <w:rsid w:val="00EE7698"/>
    <w:rsid w:val="00EF4DBA"/>
    <w:rsid w:val="00F00477"/>
    <w:rsid w:val="00F25AE0"/>
    <w:rsid w:val="00F347A9"/>
    <w:rsid w:val="00F7035C"/>
    <w:rsid w:val="00F70B28"/>
    <w:rsid w:val="00F81492"/>
    <w:rsid w:val="00FC2CC4"/>
    <w:rsid w:val="00FC37D4"/>
    <w:rsid w:val="00FD4AB2"/>
    <w:rsid w:val="00FE5790"/>
    <w:rsid w:val="00FE768B"/>
    <w:rsid w:val="00FF1507"/>
    <w:rsid w:val="00FF6CBF"/>
    <w:rsid w:val="00FF7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F9F0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270B"/>
    <w:pPr>
      <w:spacing w:after="120" w:line="288" w:lineRule="auto"/>
    </w:pPr>
    <w:rPr>
      <w:rFonts w:ascii="Calibri" w:eastAsia="Times" w:hAnsi="Calibri" w:cs="Calibri"/>
      <w:szCs w:val="20"/>
      <w:lang w:val="en-GB" w:eastAsia="zh-CN"/>
    </w:rPr>
  </w:style>
  <w:style w:type="paragraph" w:styleId="Heading1">
    <w:name w:val="heading 1"/>
    <w:basedOn w:val="Normal"/>
    <w:link w:val="Heading1Char"/>
    <w:qFormat/>
    <w:rsid w:val="00DF1715"/>
    <w:pPr>
      <w:keepNext/>
      <w:spacing w:before="100" w:beforeAutospacing="1" w:line="300" w:lineRule="atLeast"/>
      <w:outlineLvl w:val="0"/>
    </w:pPr>
    <w:rPr>
      <w:rFonts w:eastAsia="Times New Roman" w:cstheme="majorHAnsi"/>
      <w:kern w:val="28"/>
      <w:sz w:val="44"/>
    </w:rPr>
  </w:style>
  <w:style w:type="paragraph" w:styleId="Heading2">
    <w:name w:val="heading 2"/>
    <w:basedOn w:val="Normal"/>
    <w:link w:val="Heading2Char"/>
    <w:qFormat/>
    <w:rsid w:val="00CB6329"/>
    <w:pPr>
      <w:numPr>
        <w:numId w:val="6"/>
      </w:numPr>
      <w:spacing w:before="280" w:line="300" w:lineRule="atLeast"/>
      <w:outlineLvl w:val="1"/>
    </w:pPr>
    <w:rPr>
      <w:rFonts w:asciiTheme="majorHAnsi" w:eastAsia="Times New Roman" w:hAnsiTheme="majorHAnsi"/>
      <w:color w:val="000000"/>
      <w:sz w:val="32"/>
      <w:u w:val="single"/>
    </w:rPr>
  </w:style>
  <w:style w:type="paragraph" w:styleId="Heading3">
    <w:name w:val="heading 3"/>
    <w:basedOn w:val="Normal"/>
    <w:link w:val="Heading3Char"/>
    <w:qFormat/>
    <w:rsid w:val="00A1070D"/>
    <w:pPr>
      <w:spacing w:line="300" w:lineRule="atLeast"/>
      <w:outlineLvl w:val="2"/>
    </w:pPr>
    <w:rPr>
      <w:rFonts w:asciiTheme="majorHAnsi" w:eastAsia="Times New Roman" w:hAnsiTheme="majorHAnsi"/>
      <w:b/>
    </w:rPr>
  </w:style>
  <w:style w:type="paragraph" w:styleId="Heading4">
    <w:name w:val="heading 4"/>
    <w:basedOn w:val="Normal"/>
    <w:link w:val="Heading4Char"/>
    <w:qFormat/>
    <w:rsid w:val="00775F85"/>
    <w:pPr>
      <w:numPr>
        <w:ilvl w:val="3"/>
        <w:numId w:val="1"/>
      </w:numPr>
      <w:tabs>
        <w:tab w:val="left" w:pos="2261"/>
      </w:tabs>
      <w:spacing w:line="300" w:lineRule="atLeast"/>
      <w:jc w:val="both"/>
      <w:outlineLvl w:val="3"/>
    </w:pPr>
    <w:rPr>
      <w:rFonts w:ascii="Times New Roman" w:eastAsia="Times New Roman" w:hAnsi="Times New Roman"/>
      <w:sz w:val="22"/>
    </w:rPr>
  </w:style>
  <w:style w:type="paragraph" w:styleId="Heading5">
    <w:name w:val="heading 5"/>
    <w:basedOn w:val="Normal"/>
    <w:link w:val="Heading5Char"/>
    <w:qFormat/>
    <w:rsid w:val="00775F85"/>
    <w:pPr>
      <w:numPr>
        <w:ilvl w:val="4"/>
        <w:numId w:val="1"/>
      </w:numPr>
      <w:spacing w:line="300" w:lineRule="atLeast"/>
      <w:jc w:val="both"/>
      <w:outlineLvl w:val="4"/>
    </w:pPr>
    <w:rPr>
      <w:rFonts w:ascii="Times New Roman" w:eastAsia="Times New Roman" w:hAnsi="Times New Roman"/>
      <w:sz w:val="22"/>
    </w:rPr>
  </w:style>
  <w:style w:type="paragraph" w:styleId="Heading6">
    <w:name w:val="heading 6"/>
    <w:basedOn w:val="Normal"/>
    <w:next w:val="Normal"/>
    <w:link w:val="Heading6Char"/>
    <w:autoRedefine/>
    <w:qFormat/>
    <w:rsid w:val="00775F85"/>
    <w:pPr>
      <w:keepNext/>
      <w:spacing w:before="160" w:after="80" w:line="300" w:lineRule="atLeast"/>
      <w:outlineLvl w:val="5"/>
    </w:pPr>
    <w:rPr>
      <w:rFonts w:ascii="Arial" w:eastAsia="Times New Roman" w:hAnsi="Arial"/>
      <w:b/>
      <w:sz w:val="20"/>
    </w:rPr>
  </w:style>
  <w:style w:type="paragraph" w:styleId="Heading7">
    <w:name w:val="heading 7"/>
    <w:basedOn w:val="Normal"/>
    <w:next w:val="Normal"/>
    <w:link w:val="Heading7Char"/>
    <w:qFormat/>
    <w:rsid w:val="00775F85"/>
    <w:pPr>
      <w:keepNext/>
      <w:spacing w:line="300" w:lineRule="atLeast"/>
      <w:outlineLvl w:val="6"/>
    </w:pPr>
    <w:rPr>
      <w:rFonts w:ascii="Arial" w:eastAsia="Times New Roman" w:hAnsi="Arial"/>
      <w:b/>
      <w:smallCaps/>
      <w:color w:val="000000"/>
    </w:rPr>
  </w:style>
  <w:style w:type="paragraph" w:styleId="Heading8">
    <w:name w:val="heading 8"/>
    <w:basedOn w:val="Normal"/>
    <w:next w:val="Normal"/>
    <w:link w:val="Heading8Char"/>
    <w:autoRedefine/>
    <w:qFormat/>
    <w:rsid w:val="00775F85"/>
    <w:pPr>
      <w:keepNext/>
      <w:pageBreakBefore/>
      <w:pBdr>
        <w:bottom w:val="single" w:sz="4" w:space="1" w:color="auto"/>
      </w:pBdr>
      <w:spacing w:before="600" w:line="300" w:lineRule="atLeast"/>
      <w:outlineLvl w:val="7"/>
    </w:pPr>
    <w:rPr>
      <w:rFonts w:ascii="Arial" w:eastAsia="Times New Roman"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0CE2"/>
    <w:pPr>
      <w:tabs>
        <w:tab w:val="center" w:pos="4320"/>
        <w:tab w:val="right" w:pos="8640"/>
      </w:tabs>
    </w:pPr>
  </w:style>
  <w:style w:type="character" w:customStyle="1" w:styleId="HeaderChar">
    <w:name w:val="Header Char"/>
    <w:basedOn w:val="DefaultParagraphFont"/>
    <w:link w:val="Header"/>
    <w:rsid w:val="002C0CE2"/>
  </w:style>
  <w:style w:type="paragraph" w:styleId="Footer">
    <w:name w:val="footer"/>
    <w:basedOn w:val="Normal"/>
    <w:link w:val="FooterChar"/>
    <w:unhideWhenUsed/>
    <w:rsid w:val="002C0CE2"/>
    <w:pPr>
      <w:tabs>
        <w:tab w:val="center" w:pos="4320"/>
        <w:tab w:val="right" w:pos="8640"/>
      </w:tabs>
    </w:pPr>
  </w:style>
  <w:style w:type="character" w:customStyle="1" w:styleId="FooterChar">
    <w:name w:val="Footer Char"/>
    <w:basedOn w:val="DefaultParagraphFont"/>
    <w:link w:val="Footer"/>
    <w:rsid w:val="002C0CE2"/>
  </w:style>
  <w:style w:type="paragraph" w:styleId="BalloonText">
    <w:name w:val="Balloon Text"/>
    <w:basedOn w:val="Normal"/>
    <w:link w:val="BalloonTextChar"/>
    <w:semiHidden/>
    <w:unhideWhenUsed/>
    <w:rsid w:val="002C0CE2"/>
    <w:rPr>
      <w:rFonts w:ascii="Lucida Grande" w:hAnsi="Lucida Grande" w:cs="Lucida Grande"/>
      <w:sz w:val="18"/>
      <w:szCs w:val="18"/>
    </w:rPr>
  </w:style>
  <w:style w:type="character" w:customStyle="1" w:styleId="BalloonTextChar">
    <w:name w:val="Balloon Text Char"/>
    <w:basedOn w:val="DefaultParagraphFont"/>
    <w:link w:val="BalloonText"/>
    <w:semiHidden/>
    <w:rsid w:val="002C0CE2"/>
    <w:rPr>
      <w:rFonts w:ascii="Lucida Grande" w:hAnsi="Lucida Grande" w:cs="Lucida Grande"/>
      <w:sz w:val="18"/>
      <w:szCs w:val="18"/>
    </w:rPr>
  </w:style>
  <w:style w:type="paragraph" w:styleId="ListParagraph">
    <w:name w:val="List Paragraph"/>
    <w:basedOn w:val="Normal"/>
    <w:uiPriority w:val="99"/>
    <w:qFormat/>
    <w:rsid w:val="00CB6329"/>
    <w:pPr>
      <w:ind w:left="720"/>
      <w:contextualSpacing/>
    </w:pPr>
  </w:style>
  <w:style w:type="character" w:styleId="Hyperlink">
    <w:name w:val="Hyperlink"/>
    <w:basedOn w:val="DefaultParagraphFont"/>
    <w:uiPriority w:val="99"/>
    <w:unhideWhenUsed/>
    <w:rsid w:val="00DE6E6A"/>
    <w:rPr>
      <w:color w:val="0000FF" w:themeColor="hyperlink"/>
      <w:u w:val="single"/>
    </w:rPr>
  </w:style>
  <w:style w:type="character" w:styleId="FollowedHyperlink">
    <w:name w:val="FollowedHyperlink"/>
    <w:basedOn w:val="DefaultParagraphFont"/>
    <w:unhideWhenUsed/>
    <w:rsid w:val="00B24D61"/>
    <w:rPr>
      <w:color w:val="800080" w:themeColor="followedHyperlink"/>
      <w:u w:val="single"/>
    </w:rPr>
  </w:style>
  <w:style w:type="character" w:customStyle="1" w:styleId="Heading1Char">
    <w:name w:val="Heading 1 Char"/>
    <w:basedOn w:val="DefaultParagraphFont"/>
    <w:link w:val="Heading1"/>
    <w:rsid w:val="00DF1715"/>
    <w:rPr>
      <w:rFonts w:ascii="Calibri" w:eastAsia="Times New Roman" w:hAnsi="Calibri" w:cstheme="majorHAnsi"/>
      <w:kern w:val="28"/>
      <w:sz w:val="44"/>
      <w:szCs w:val="20"/>
      <w:lang w:val="en-GB" w:eastAsia="zh-CN"/>
    </w:rPr>
  </w:style>
  <w:style w:type="character" w:customStyle="1" w:styleId="Heading2Char">
    <w:name w:val="Heading 2 Char"/>
    <w:basedOn w:val="DefaultParagraphFont"/>
    <w:link w:val="Heading2"/>
    <w:rsid w:val="00CB6329"/>
    <w:rPr>
      <w:rFonts w:asciiTheme="majorHAnsi" w:eastAsia="Times New Roman" w:hAnsiTheme="majorHAnsi" w:cs="Calibri"/>
      <w:color w:val="000000"/>
      <w:sz w:val="32"/>
      <w:szCs w:val="20"/>
      <w:u w:val="single"/>
      <w:lang w:val="en-GB" w:eastAsia="zh-CN"/>
    </w:rPr>
  </w:style>
  <w:style w:type="character" w:customStyle="1" w:styleId="Heading3Char">
    <w:name w:val="Heading 3 Char"/>
    <w:basedOn w:val="DefaultParagraphFont"/>
    <w:link w:val="Heading3"/>
    <w:rsid w:val="00A1070D"/>
    <w:rPr>
      <w:rFonts w:asciiTheme="majorHAnsi" w:eastAsia="Times New Roman" w:hAnsiTheme="majorHAnsi" w:cs="Calibri"/>
      <w:b/>
      <w:szCs w:val="20"/>
      <w:lang w:val="en-GB" w:eastAsia="zh-CN"/>
    </w:rPr>
  </w:style>
  <w:style w:type="character" w:customStyle="1" w:styleId="Heading4Char">
    <w:name w:val="Heading 4 Char"/>
    <w:basedOn w:val="DefaultParagraphFont"/>
    <w:link w:val="Heading4"/>
    <w:rsid w:val="00775F85"/>
    <w:rPr>
      <w:rFonts w:ascii="Times New Roman" w:eastAsia="Times New Roman" w:hAnsi="Times New Roman" w:cs="Calibri"/>
      <w:sz w:val="22"/>
      <w:szCs w:val="20"/>
      <w:lang w:val="en-GB" w:eastAsia="zh-CN"/>
    </w:rPr>
  </w:style>
  <w:style w:type="character" w:customStyle="1" w:styleId="Heading5Char">
    <w:name w:val="Heading 5 Char"/>
    <w:basedOn w:val="DefaultParagraphFont"/>
    <w:link w:val="Heading5"/>
    <w:rsid w:val="00775F85"/>
    <w:rPr>
      <w:rFonts w:ascii="Times New Roman" w:eastAsia="Times New Roman" w:hAnsi="Times New Roman" w:cs="Calibri"/>
      <w:sz w:val="22"/>
      <w:szCs w:val="20"/>
      <w:lang w:val="en-GB" w:eastAsia="zh-CN"/>
    </w:rPr>
  </w:style>
  <w:style w:type="character" w:customStyle="1" w:styleId="Heading6Char">
    <w:name w:val="Heading 6 Char"/>
    <w:basedOn w:val="DefaultParagraphFont"/>
    <w:link w:val="Heading6"/>
    <w:rsid w:val="00775F85"/>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775F85"/>
    <w:rPr>
      <w:rFonts w:ascii="Arial" w:eastAsia="Times New Roman" w:hAnsi="Arial" w:cs="Times New Roman"/>
      <w:b/>
      <w:smallCaps/>
      <w:color w:val="000000"/>
      <w:szCs w:val="20"/>
      <w:lang w:val="en-GB"/>
    </w:rPr>
  </w:style>
  <w:style w:type="character" w:customStyle="1" w:styleId="Heading8Char">
    <w:name w:val="Heading 8 Char"/>
    <w:basedOn w:val="DefaultParagraphFont"/>
    <w:link w:val="Heading8"/>
    <w:rsid w:val="00775F85"/>
    <w:rPr>
      <w:rFonts w:ascii="Arial" w:eastAsia="Times New Roman" w:hAnsi="Arial" w:cs="Times New Roman"/>
      <w:b/>
      <w:smallCaps/>
      <w:sz w:val="28"/>
      <w:szCs w:val="20"/>
      <w:lang w:val="en-GB"/>
    </w:rPr>
  </w:style>
  <w:style w:type="character" w:styleId="PageNumber">
    <w:name w:val="page number"/>
    <w:basedOn w:val="DefaultParagraphFont"/>
    <w:rsid w:val="00775F85"/>
  </w:style>
  <w:style w:type="paragraph" w:styleId="TOC1">
    <w:name w:val="toc 1"/>
    <w:basedOn w:val="Normal"/>
    <w:next w:val="Normal"/>
    <w:autoRedefine/>
    <w:uiPriority w:val="39"/>
    <w:rsid w:val="000A2DDE"/>
    <w:pPr>
      <w:tabs>
        <w:tab w:val="left" w:pos="284"/>
        <w:tab w:val="right" w:leader="dot" w:pos="7655"/>
      </w:tabs>
      <w:spacing w:before="240" w:line="260" w:lineRule="atLeast"/>
      <w:ind w:left="284" w:hanging="284"/>
      <w:jc w:val="both"/>
    </w:pPr>
    <w:rPr>
      <w:rFonts w:eastAsia="Times New Roman"/>
      <w:b/>
      <w:caps/>
      <w:noProof/>
    </w:rPr>
  </w:style>
  <w:style w:type="paragraph" w:styleId="TOC2">
    <w:name w:val="toc 2"/>
    <w:basedOn w:val="Normal"/>
    <w:next w:val="Normal"/>
    <w:autoRedefine/>
    <w:uiPriority w:val="39"/>
    <w:rsid w:val="000160AE"/>
    <w:pPr>
      <w:tabs>
        <w:tab w:val="left" w:pos="706"/>
        <w:tab w:val="right" w:leader="dot" w:pos="7661"/>
      </w:tabs>
      <w:spacing w:before="120" w:line="300" w:lineRule="atLeast"/>
      <w:ind w:left="568" w:hanging="284"/>
      <w:jc w:val="both"/>
    </w:pPr>
    <w:rPr>
      <w:rFonts w:eastAsia="Times New Roman"/>
      <w:sz w:val="20"/>
    </w:rPr>
  </w:style>
  <w:style w:type="paragraph" w:styleId="TOC3">
    <w:name w:val="toc 3"/>
    <w:basedOn w:val="Normal"/>
    <w:next w:val="Normal"/>
    <w:autoRedefine/>
    <w:uiPriority w:val="39"/>
    <w:rsid w:val="00775F85"/>
    <w:pPr>
      <w:tabs>
        <w:tab w:val="left" w:pos="709"/>
        <w:tab w:val="left" w:pos="7200"/>
        <w:tab w:val="right" w:leader="dot" w:pos="7655"/>
      </w:tabs>
      <w:spacing w:line="300" w:lineRule="atLeast"/>
      <w:jc w:val="both"/>
    </w:pPr>
    <w:rPr>
      <w:rFonts w:ascii="Times New Roman" w:eastAsia="Times New Roman" w:hAnsi="Times New Roman"/>
      <w:noProof/>
      <w:sz w:val="20"/>
    </w:rPr>
  </w:style>
  <w:style w:type="paragraph" w:customStyle="1" w:styleId="Testimonium">
    <w:name w:val="Testimonium"/>
    <w:basedOn w:val="Normal"/>
    <w:rsid w:val="00775F85"/>
    <w:pPr>
      <w:spacing w:before="360" w:after="360" w:line="300" w:lineRule="atLeast"/>
      <w:jc w:val="both"/>
    </w:pPr>
    <w:rPr>
      <w:rFonts w:ascii="Times New Roman" w:eastAsia="Times New Roman" w:hAnsi="Times New Roman"/>
      <w:sz w:val="22"/>
    </w:rPr>
  </w:style>
  <w:style w:type="paragraph" w:customStyle="1" w:styleId="NormalSpaced">
    <w:name w:val="NormalSpaced"/>
    <w:basedOn w:val="Normal"/>
    <w:next w:val="Normal"/>
    <w:rsid w:val="00775F85"/>
    <w:pPr>
      <w:spacing w:after="240" w:line="300" w:lineRule="atLeast"/>
      <w:jc w:val="both"/>
    </w:pPr>
    <w:rPr>
      <w:rFonts w:ascii="Times New Roman" w:eastAsia="Times New Roman" w:hAnsi="Times New Roman"/>
      <w:sz w:val="22"/>
    </w:rPr>
  </w:style>
  <w:style w:type="paragraph" w:customStyle="1" w:styleId="Bullet">
    <w:name w:val="Bullet"/>
    <w:basedOn w:val="Normal"/>
    <w:rsid w:val="00775F85"/>
    <w:pPr>
      <w:numPr>
        <w:numId w:val="2"/>
      </w:numPr>
      <w:spacing w:after="240" w:line="300" w:lineRule="atLeast"/>
      <w:ind w:left="0" w:firstLine="0"/>
      <w:jc w:val="both"/>
    </w:pPr>
    <w:rPr>
      <w:rFonts w:ascii="Times New Roman" w:eastAsia="Times New Roman" w:hAnsi="Times New Roman"/>
      <w:sz w:val="22"/>
    </w:rPr>
  </w:style>
  <w:style w:type="paragraph" w:customStyle="1" w:styleId="NormalCell">
    <w:name w:val="NormalCell"/>
    <w:basedOn w:val="Normal"/>
    <w:rsid w:val="00775F85"/>
    <w:pPr>
      <w:spacing w:before="120" w:line="300" w:lineRule="atLeast"/>
    </w:pPr>
    <w:rPr>
      <w:rFonts w:ascii="Times New Roman" w:eastAsia="Times New Roman" w:hAnsi="Times New Roman"/>
      <w:sz w:val="22"/>
    </w:rPr>
  </w:style>
  <w:style w:type="paragraph" w:customStyle="1" w:styleId="NormalSmall">
    <w:name w:val="NormalSmall"/>
    <w:basedOn w:val="NormalCell"/>
    <w:rsid w:val="00775F85"/>
    <w:rPr>
      <w:sz w:val="18"/>
    </w:rPr>
  </w:style>
  <w:style w:type="character" w:styleId="CommentReference">
    <w:name w:val="annotation reference"/>
    <w:uiPriority w:val="99"/>
    <w:semiHidden/>
    <w:rsid w:val="00775F85"/>
    <w:rPr>
      <w:sz w:val="16"/>
      <w:szCs w:val="16"/>
    </w:rPr>
  </w:style>
  <w:style w:type="paragraph" w:styleId="CommentSubject">
    <w:name w:val="annotation subject"/>
    <w:basedOn w:val="Normal"/>
    <w:next w:val="Normal"/>
    <w:link w:val="CommentSubjectChar"/>
    <w:semiHidden/>
    <w:rsid w:val="00474A21"/>
    <w:pPr>
      <w:spacing w:line="300" w:lineRule="atLeast"/>
      <w:jc w:val="both"/>
    </w:pPr>
    <w:rPr>
      <w:rFonts w:ascii="Times New Roman" w:eastAsia="Times New Roman" w:hAnsi="Times New Roman"/>
      <w:b/>
      <w:bCs/>
      <w:sz w:val="20"/>
    </w:rPr>
  </w:style>
  <w:style w:type="character" w:customStyle="1" w:styleId="CommentSubjectChar">
    <w:name w:val="Comment Subject Char"/>
    <w:basedOn w:val="DefaultParagraphFont"/>
    <w:link w:val="CommentSubject"/>
    <w:semiHidden/>
    <w:rsid w:val="00474A21"/>
    <w:rPr>
      <w:rFonts w:ascii="Times New Roman" w:eastAsia="Times New Roman" w:hAnsi="Times New Roman" w:cs="Times New Roman"/>
      <w:b/>
      <w:bCs/>
      <w:sz w:val="20"/>
      <w:szCs w:val="20"/>
      <w:lang w:val="en-GB"/>
    </w:rPr>
  </w:style>
  <w:style w:type="character" w:styleId="Emphasis">
    <w:name w:val="Emphasis"/>
    <w:qFormat/>
    <w:rsid w:val="00775F85"/>
    <w:rPr>
      <w:i/>
      <w:iCs/>
    </w:rPr>
  </w:style>
  <w:style w:type="paragraph" w:styleId="NormalWeb">
    <w:name w:val="Normal (Web)"/>
    <w:basedOn w:val="Normal"/>
    <w:uiPriority w:val="99"/>
    <w:rsid w:val="00775F85"/>
    <w:rPr>
      <w:rFonts w:ascii="Times New Roman" w:eastAsia="Times New Roman" w:hAnsi="Times New Roman"/>
      <w:lang w:eastAsia="en-GB"/>
    </w:rPr>
  </w:style>
  <w:style w:type="paragraph" w:customStyle="1" w:styleId="Level1">
    <w:name w:val="Level 1"/>
    <w:basedOn w:val="Normal"/>
    <w:next w:val="Level2"/>
    <w:rsid w:val="00775F85"/>
    <w:pPr>
      <w:numPr>
        <w:numId w:val="3"/>
      </w:numPr>
      <w:spacing w:after="240" w:line="360" w:lineRule="auto"/>
      <w:jc w:val="both"/>
    </w:pPr>
    <w:rPr>
      <w:rFonts w:ascii="Arial" w:eastAsia="Times New Roman" w:hAnsi="Arial"/>
      <w:sz w:val="19"/>
      <w:lang w:eastAsia="en-GB"/>
    </w:rPr>
  </w:style>
  <w:style w:type="paragraph" w:customStyle="1" w:styleId="Level2">
    <w:name w:val="Level 2"/>
    <w:basedOn w:val="Normal"/>
    <w:rsid w:val="00775F85"/>
    <w:pPr>
      <w:numPr>
        <w:ilvl w:val="1"/>
        <w:numId w:val="3"/>
      </w:numPr>
      <w:spacing w:after="240" w:line="360" w:lineRule="auto"/>
      <w:jc w:val="both"/>
    </w:pPr>
    <w:rPr>
      <w:rFonts w:ascii="Arial" w:eastAsia="Times New Roman" w:hAnsi="Arial"/>
      <w:sz w:val="19"/>
      <w:lang w:eastAsia="en-GB"/>
    </w:rPr>
  </w:style>
  <w:style w:type="paragraph" w:customStyle="1" w:styleId="Level3">
    <w:name w:val="Level 3"/>
    <w:basedOn w:val="Normal"/>
    <w:rsid w:val="00775F85"/>
    <w:pPr>
      <w:numPr>
        <w:ilvl w:val="2"/>
        <w:numId w:val="3"/>
      </w:numPr>
      <w:spacing w:after="240" w:line="360" w:lineRule="auto"/>
      <w:jc w:val="both"/>
    </w:pPr>
    <w:rPr>
      <w:rFonts w:ascii="Arial" w:eastAsia="Times New Roman" w:hAnsi="Arial"/>
      <w:sz w:val="19"/>
      <w:lang w:eastAsia="en-GB"/>
    </w:rPr>
  </w:style>
  <w:style w:type="paragraph" w:customStyle="1" w:styleId="Level4">
    <w:name w:val="Level 4"/>
    <w:basedOn w:val="Normal"/>
    <w:rsid w:val="00775F85"/>
    <w:pPr>
      <w:numPr>
        <w:ilvl w:val="3"/>
        <w:numId w:val="3"/>
      </w:numPr>
      <w:spacing w:after="240" w:line="360" w:lineRule="auto"/>
      <w:jc w:val="both"/>
    </w:pPr>
    <w:rPr>
      <w:rFonts w:ascii="Arial" w:eastAsia="Times New Roman" w:hAnsi="Arial"/>
      <w:sz w:val="19"/>
      <w:lang w:eastAsia="en-GB"/>
    </w:rPr>
  </w:style>
  <w:style w:type="paragraph" w:customStyle="1" w:styleId="Level5">
    <w:name w:val="Level 5"/>
    <w:basedOn w:val="Normal"/>
    <w:rsid w:val="00775F85"/>
    <w:pPr>
      <w:numPr>
        <w:ilvl w:val="4"/>
        <w:numId w:val="3"/>
      </w:numPr>
      <w:spacing w:after="240" w:line="360" w:lineRule="auto"/>
      <w:jc w:val="both"/>
    </w:pPr>
    <w:rPr>
      <w:rFonts w:ascii="Arial" w:eastAsia="Times New Roman" w:hAnsi="Arial"/>
      <w:sz w:val="19"/>
      <w:lang w:eastAsia="en-GB"/>
    </w:rPr>
  </w:style>
  <w:style w:type="paragraph" w:customStyle="1" w:styleId="Level6">
    <w:name w:val="Level 6"/>
    <w:basedOn w:val="Normal"/>
    <w:rsid w:val="00775F85"/>
    <w:pPr>
      <w:numPr>
        <w:ilvl w:val="5"/>
        <w:numId w:val="3"/>
      </w:numPr>
      <w:tabs>
        <w:tab w:val="left" w:pos="5040"/>
      </w:tabs>
      <w:spacing w:after="240" w:line="360" w:lineRule="auto"/>
      <w:jc w:val="both"/>
    </w:pPr>
    <w:rPr>
      <w:rFonts w:ascii="Arial" w:eastAsia="Times New Roman" w:hAnsi="Arial"/>
      <w:sz w:val="19"/>
      <w:lang w:eastAsia="en-GB"/>
    </w:rPr>
  </w:style>
  <w:style w:type="paragraph" w:styleId="BodyText">
    <w:name w:val="Body Text"/>
    <w:basedOn w:val="Normal"/>
    <w:link w:val="BodyTextChar"/>
    <w:rsid w:val="00775F85"/>
    <w:pPr>
      <w:spacing w:line="300" w:lineRule="atLeast"/>
      <w:jc w:val="both"/>
    </w:pPr>
    <w:rPr>
      <w:rFonts w:ascii="Times New Roman" w:eastAsia="Times New Roman" w:hAnsi="Times New Roman"/>
      <w:sz w:val="22"/>
    </w:rPr>
  </w:style>
  <w:style w:type="character" w:customStyle="1" w:styleId="BodyTextChar">
    <w:name w:val="Body Text Char"/>
    <w:basedOn w:val="DefaultParagraphFont"/>
    <w:link w:val="BodyText"/>
    <w:rsid w:val="00775F85"/>
    <w:rPr>
      <w:rFonts w:ascii="Times New Roman" w:eastAsia="Times New Roman" w:hAnsi="Times New Roman" w:cs="Times New Roman"/>
      <w:sz w:val="22"/>
      <w:szCs w:val="20"/>
      <w:lang w:val="en-GB"/>
    </w:rPr>
  </w:style>
  <w:style w:type="character" w:styleId="FootnoteReference">
    <w:name w:val="footnote reference"/>
    <w:semiHidden/>
    <w:rsid w:val="00775F85"/>
    <w:rPr>
      <w:rFonts w:ascii="Times New Roman" w:hAnsi="Times New Roman"/>
      <w:sz w:val="16"/>
      <w:vertAlign w:val="superscript"/>
    </w:rPr>
  </w:style>
  <w:style w:type="paragraph" w:styleId="Title">
    <w:name w:val="Title"/>
    <w:basedOn w:val="Normal"/>
    <w:link w:val="TitleChar"/>
    <w:qFormat/>
    <w:rsid w:val="00775F85"/>
    <w:pPr>
      <w:jc w:val="center"/>
    </w:pPr>
    <w:rPr>
      <w:rFonts w:ascii="Times New Roman" w:eastAsia="Times New Roman" w:hAnsi="Times New Roman"/>
      <w:b/>
      <w:sz w:val="28"/>
      <w:lang w:eastAsia="en-GB"/>
    </w:rPr>
  </w:style>
  <w:style w:type="character" w:customStyle="1" w:styleId="TitleChar">
    <w:name w:val="Title Char"/>
    <w:basedOn w:val="DefaultParagraphFont"/>
    <w:link w:val="Title"/>
    <w:rsid w:val="00775F85"/>
    <w:rPr>
      <w:rFonts w:ascii="Times New Roman" w:eastAsia="Times New Roman" w:hAnsi="Times New Roman" w:cs="Times New Roman"/>
      <w:b/>
      <w:sz w:val="28"/>
      <w:szCs w:val="20"/>
      <w:lang w:val="en-GB" w:eastAsia="en-GB"/>
    </w:rPr>
  </w:style>
  <w:style w:type="paragraph" w:styleId="FootnoteText">
    <w:name w:val="footnote text"/>
    <w:basedOn w:val="Normal"/>
    <w:link w:val="FootnoteTextChar"/>
    <w:semiHidden/>
    <w:rsid w:val="00775F85"/>
    <w:pPr>
      <w:jc w:val="both"/>
    </w:pPr>
    <w:rPr>
      <w:rFonts w:ascii="Times New Roman" w:eastAsia="Times New Roman" w:hAnsi="Times New Roman"/>
      <w:sz w:val="20"/>
      <w:lang w:eastAsia="en-GB"/>
    </w:rPr>
  </w:style>
  <w:style w:type="character" w:customStyle="1" w:styleId="FootnoteTextChar">
    <w:name w:val="Footnote Text Char"/>
    <w:basedOn w:val="DefaultParagraphFont"/>
    <w:link w:val="FootnoteText"/>
    <w:semiHidden/>
    <w:rsid w:val="00775F85"/>
    <w:rPr>
      <w:rFonts w:ascii="Times New Roman" w:eastAsia="Times New Roman" w:hAnsi="Times New Roman" w:cs="Times New Roman"/>
      <w:sz w:val="20"/>
      <w:szCs w:val="20"/>
      <w:lang w:val="en-GB" w:eastAsia="en-GB"/>
    </w:rPr>
  </w:style>
  <w:style w:type="table" w:styleId="TableGrid">
    <w:name w:val="Table Grid"/>
    <w:basedOn w:val="TableNormal"/>
    <w:rsid w:val="00775F85"/>
    <w:pPr>
      <w:spacing w:line="300" w:lineRule="atLeas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76FDD"/>
    <w:pPr>
      <w:spacing w:line="480" w:lineRule="auto"/>
      <w:ind w:left="360"/>
    </w:pPr>
  </w:style>
  <w:style w:type="character" w:customStyle="1" w:styleId="BodyTextIndent2Char">
    <w:name w:val="Body Text Indent 2 Char"/>
    <w:basedOn w:val="DefaultParagraphFont"/>
    <w:link w:val="BodyTextIndent2"/>
    <w:uiPriority w:val="99"/>
    <w:semiHidden/>
    <w:rsid w:val="00076FDD"/>
  </w:style>
  <w:style w:type="paragraph" w:styleId="TOCHeading">
    <w:name w:val="TOC Heading"/>
    <w:basedOn w:val="Heading1"/>
    <w:next w:val="Normal"/>
    <w:uiPriority w:val="39"/>
    <w:semiHidden/>
    <w:unhideWhenUsed/>
    <w:qFormat/>
    <w:rsid w:val="00AA519C"/>
    <w:pPr>
      <w:keepLines/>
      <w:spacing w:before="480" w:line="240" w:lineRule="auto"/>
      <w:outlineLvl w:val="9"/>
    </w:pPr>
    <w:rPr>
      <w:rFonts w:asciiTheme="majorHAnsi" w:eastAsiaTheme="majorEastAsia" w:hAnsiTheme="majorHAnsi" w:cstheme="majorBidi"/>
      <w:bCs/>
      <w:smallCaps/>
      <w:color w:val="345A8A" w:themeColor="accent1" w:themeShade="B5"/>
      <w:kern w:val="0"/>
      <w:sz w:val="32"/>
      <w:szCs w:val="32"/>
    </w:rPr>
  </w:style>
  <w:style w:type="paragraph" w:customStyle="1" w:styleId="Heading10">
    <w:name w:val="Heading10"/>
    <w:basedOn w:val="Normal"/>
    <w:link w:val="Heading10Char"/>
    <w:qFormat/>
    <w:rsid w:val="00AA519C"/>
    <w:pPr>
      <w:numPr>
        <w:numId w:val="4"/>
      </w:numPr>
      <w:spacing w:before="120"/>
      <w:ind w:left="714" w:hanging="357"/>
    </w:pPr>
    <w:rPr>
      <w:rFonts w:ascii="Arial" w:eastAsia="Calibri" w:hAnsi="Arial" w:cs="Arial"/>
      <w:b/>
      <w:sz w:val="22"/>
      <w:szCs w:val="22"/>
      <w:lang w:val="en-NZ" w:eastAsia="en-US"/>
    </w:rPr>
  </w:style>
  <w:style w:type="character" w:customStyle="1" w:styleId="Heading10Char">
    <w:name w:val="Heading10 Char"/>
    <w:link w:val="Heading10"/>
    <w:rsid w:val="00AA519C"/>
    <w:rPr>
      <w:rFonts w:ascii="Arial" w:eastAsia="Calibri" w:hAnsi="Arial" w:cs="Arial"/>
      <w:b/>
      <w:sz w:val="22"/>
      <w:szCs w:val="22"/>
      <w:lang w:val="en-NZ"/>
    </w:rPr>
  </w:style>
  <w:style w:type="paragraph" w:customStyle="1" w:styleId="Default">
    <w:name w:val="Default"/>
    <w:rsid w:val="00FF6CBF"/>
    <w:pPr>
      <w:autoSpaceDE w:val="0"/>
      <w:autoSpaceDN w:val="0"/>
      <w:adjustRightInd w:val="0"/>
    </w:pPr>
    <w:rPr>
      <w:rFonts w:ascii="Arial Unicode MS" w:eastAsia="Arial Unicode MS" w:hAnsi="Times New Roman" w:cs="Arial Unicode MS"/>
      <w:color w:val="000000"/>
      <w:lang w:val="en-US" w:eastAsia="ja-JP"/>
    </w:rPr>
  </w:style>
  <w:style w:type="character" w:styleId="UnresolvedMention">
    <w:name w:val="Unresolved Mention"/>
    <w:basedOn w:val="DefaultParagraphFont"/>
    <w:uiPriority w:val="99"/>
    <w:rsid w:val="001511CE"/>
    <w:rPr>
      <w:color w:val="605E5C"/>
      <w:shd w:val="clear" w:color="auto" w:fill="E1DFDD"/>
    </w:rPr>
  </w:style>
  <w:style w:type="paragraph" w:customStyle="1" w:styleId="Clause">
    <w:name w:val="Clause"/>
    <w:basedOn w:val="Heading3"/>
    <w:qFormat/>
    <w:rsid w:val="00EE7698"/>
    <w:pPr>
      <w:spacing w:before="240" w:line="240" w:lineRule="auto"/>
      <w:ind w:left="-74"/>
    </w:pPr>
    <w:rPr>
      <w:caps/>
      <w:sz w:val="32"/>
      <w:szCs w:val="24"/>
      <w:lang w:val="en-US"/>
    </w:rPr>
  </w:style>
  <w:style w:type="paragraph" w:customStyle="1" w:styleId="Sub-clause">
    <w:name w:val="Sub-clause"/>
    <w:basedOn w:val="Heading3"/>
    <w:qFormat/>
    <w:rsid w:val="00474A21"/>
    <w:pPr>
      <w:keepNext/>
      <w:numPr>
        <w:numId w:val="5"/>
      </w:numPr>
      <w:spacing w:before="240" w:after="60" w:line="240" w:lineRule="auto"/>
      <w:ind w:left="284" w:hanging="284"/>
    </w:pPr>
    <w:rPr>
      <w:rFonts w:ascii="Calibri Light" w:hAnsi="Calibri Light" w:cs="Calibri Light"/>
      <w:i/>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941">
      <w:bodyDiv w:val="1"/>
      <w:marLeft w:val="0"/>
      <w:marRight w:val="0"/>
      <w:marTop w:val="0"/>
      <w:marBottom w:val="0"/>
      <w:divBdr>
        <w:top w:val="none" w:sz="0" w:space="0" w:color="auto"/>
        <w:left w:val="none" w:sz="0" w:space="0" w:color="auto"/>
        <w:bottom w:val="none" w:sz="0" w:space="0" w:color="auto"/>
        <w:right w:val="none" w:sz="0" w:space="0" w:color="auto"/>
      </w:divBdr>
    </w:div>
    <w:div w:id="498539454">
      <w:bodyDiv w:val="1"/>
      <w:marLeft w:val="0"/>
      <w:marRight w:val="0"/>
      <w:marTop w:val="0"/>
      <w:marBottom w:val="0"/>
      <w:divBdr>
        <w:top w:val="none" w:sz="0" w:space="0" w:color="auto"/>
        <w:left w:val="none" w:sz="0" w:space="0" w:color="auto"/>
        <w:bottom w:val="none" w:sz="0" w:space="0" w:color="auto"/>
        <w:right w:val="none" w:sz="0" w:space="0" w:color="auto"/>
      </w:divBdr>
    </w:div>
    <w:div w:id="773986703">
      <w:bodyDiv w:val="1"/>
      <w:marLeft w:val="0"/>
      <w:marRight w:val="0"/>
      <w:marTop w:val="0"/>
      <w:marBottom w:val="0"/>
      <w:divBdr>
        <w:top w:val="none" w:sz="0" w:space="0" w:color="auto"/>
        <w:left w:val="none" w:sz="0" w:space="0" w:color="auto"/>
        <w:bottom w:val="none" w:sz="0" w:space="0" w:color="auto"/>
        <w:right w:val="none" w:sz="0" w:space="0" w:color="auto"/>
      </w:divBdr>
      <w:divsChild>
        <w:div w:id="923690309">
          <w:marLeft w:val="547"/>
          <w:marRight w:val="0"/>
          <w:marTop w:val="202"/>
          <w:marBottom w:val="0"/>
          <w:divBdr>
            <w:top w:val="none" w:sz="0" w:space="0" w:color="auto"/>
            <w:left w:val="none" w:sz="0" w:space="0" w:color="auto"/>
            <w:bottom w:val="none" w:sz="0" w:space="0" w:color="auto"/>
            <w:right w:val="none" w:sz="0" w:space="0" w:color="auto"/>
          </w:divBdr>
        </w:div>
        <w:div w:id="1362242898">
          <w:marLeft w:val="547"/>
          <w:marRight w:val="0"/>
          <w:marTop w:val="202"/>
          <w:marBottom w:val="0"/>
          <w:divBdr>
            <w:top w:val="none" w:sz="0" w:space="0" w:color="auto"/>
            <w:left w:val="none" w:sz="0" w:space="0" w:color="auto"/>
            <w:bottom w:val="none" w:sz="0" w:space="0" w:color="auto"/>
            <w:right w:val="none" w:sz="0" w:space="0" w:color="auto"/>
          </w:divBdr>
        </w:div>
      </w:divsChild>
    </w:div>
    <w:div w:id="959147185">
      <w:bodyDiv w:val="1"/>
      <w:marLeft w:val="0"/>
      <w:marRight w:val="0"/>
      <w:marTop w:val="0"/>
      <w:marBottom w:val="0"/>
      <w:divBdr>
        <w:top w:val="none" w:sz="0" w:space="0" w:color="auto"/>
        <w:left w:val="none" w:sz="0" w:space="0" w:color="auto"/>
        <w:bottom w:val="none" w:sz="0" w:space="0" w:color="auto"/>
        <w:right w:val="none" w:sz="0" w:space="0" w:color="auto"/>
      </w:divBdr>
    </w:div>
    <w:div w:id="972562817">
      <w:bodyDiv w:val="1"/>
      <w:marLeft w:val="0"/>
      <w:marRight w:val="0"/>
      <w:marTop w:val="0"/>
      <w:marBottom w:val="0"/>
      <w:divBdr>
        <w:top w:val="none" w:sz="0" w:space="0" w:color="auto"/>
        <w:left w:val="none" w:sz="0" w:space="0" w:color="auto"/>
        <w:bottom w:val="none" w:sz="0" w:space="0" w:color="auto"/>
        <w:right w:val="none" w:sz="0" w:space="0" w:color="auto"/>
      </w:divBdr>
    </w:div>
    <w:div w:id="1085881614">
      <w:bodyDiv w:val="1"/>
      <w:marLeft w:val="0"/>
      <w:marRight w:val="0"/>
      <w:marTop w:val="0"/>
      <w:marBottom w:val="0"/>
      <w:divBdr>
        <w:top w:val="none" w:sz="0" w:space="0" w:color="auto"/>
        <w:left w:val="none" w:sz="0" w:space="0" w:color="auto"/>
        <w:bottom w:val="none" w:sz="0" w:space="0" w:color="auto"/>
        <w:right w:val="none" w:sz="0" w:space="0" w:color="auto"/>
      </w:divBdr>
    </w:div>
    <w:div w:id="1210456163">
      <w:bodyDiv w:val="1"/>
      <w:marLeft w:val="0"/>
      <w:marRight w:val="0"/>
      <w:marTop w:val="0"/>
      <w:marBottom w:val="0"/>
      <w:divBdr>
        <w:top w:val="none" w:sz="0" w:space="0" w:color="auto"/>
        <w:left w:val="none" w:sz="0" w:space="0" w:color="auto"/>
        <w:bottom w:val="none" w:sz="0" w:space="0" w:color="auto"/>
        <w:right w:val="none" w:sz="0" w:space="0" w:color="auto"/>
      </w:divBdr>
    </w:div>
    <w:div w:id="1809857232">
      <w:bodyDiv w:val="1"/>
      <w:marLeft w:val="0"/>
      <w:marRight w:val="0"/>
      <w:marTop w:val="0"/>
      <w:marBottom w:val="0"/>
      <w:divBdr>
        <w:top w:val="none" w:sz="0" w:space="0" w:color="auto"/>
        <w:left w:val="none" w:sz="0" w:space="0" w:color="auto"/>
        <w:bottom w:val="none" w:sz="0" w:space="0" w:color="auto"/>
        <w:right w:val="none" w:sz="0" w:space="0" w:color="auto"/>
      </w:divBdr>
    </w:div>
    <w:div w:id="1910841658">
      <w:bodyDiv w:val="1"/>
      <w:marLeft w:val="0"/>
      <w:marRight w:val="0"/>
      <w:marTop w:val="0"/>
      <w:marBottom w:val="0"/>
      <w:divBdr>
        <w:top w:val="none" w:sz="0" w:space="0" w:color="auto"/>
        <w:left w:val="none" w:sz="0" w:space="0" w:color="auto"/>
        <w:bottom w:val="none" w:sz="0" w:space="0" w:color="auto"/>
        <w:right w:val="none" w:sz="0" w:space="0" w:color="auto"/>
      </w:divBdr>
    </w:div>
    <w:div w:id="2064255411">
      <w:bodyDiv w:val="1"/>
      <w:marLeft w:val="0"/>
      <w:marRight w:val="0"/>
      <w:marTop w:val="0"/>
      <w:marBottom w:val="0"/>
      <w:divBdr>
        <w:top w:val="none" w:sz="0" w:space="0" w:color="auto"/>
        <w:left w:val="none" w:sz="0" w:space="0" w:color="auto"/>
        <w:bottom w:val="none" w:sz="0" w:space="0" w:color="auto"/>
        <w:right w:val="none" w:sz="0" w:space="0" w:color="auto"/>
      </w:divBdr>
      <w:divsChild>
        <w:div w:id="1237401241">
          <w:marLeft w:val="0"/>
          <w:marRight w:val="0"/>
          <w:marTop w:val="0"/>
          <w:marBottom w:val="0"/>
          <w:divBdr>
            <w:top w:val="none" w:sz="0" w:space="0" w:color="auto"/>
            <w:left w:val="none" w:sz="0" w:space="0" w:color="auto"/>
            <w:bottom w:val="none" w:sz="0" w:space="0" w:color="auto"/>
            <w:right w:val="none" w:sz="0" w:space="0" w:color="auto"/>
          </w:divBdr>
          <w:divsChild>
            <w:div w:id="1524320767">
              <w:marLeft w:val="0"/>
              <w:marRight w:val="0"/>
              <w:marTop w:val="0"/>
              <w:marBottom w:val="0"/>
              <w:divBdr>
                <w:top w:val="none" w:sz="0" w:space="0" w:color="auto"/>
                <w:left w:val="none" w:sz="0" w:space="0" w:color="auto"/>
                <w:bottom w:val="none" w:sz="0" w:space="0" w:color="auto"/>
                <w:right w:val="none" w:sz="0" w:space="0" w:color="auto"/>
              </w:divBdr>
              <w:divsChild>
                <w:div w:id="525410068">
                  <w:marLeft w:val="0"/>
                  <w:marRight w:val="0"/>
                  <w:marTop w:val="0"/>
                  <w:marBottom w:val="0"/>
                  <w:divBdr>
                    <w:top w:val="none" w:sz="0" w:space="0" w:color="auto"/>
                    <w:left w:val="none" w:sz="0" w:space="0" w:color="auto"/>
                    <w:bottom w:val="none" w:sz="0" w:space="0" w:color="auto"/>
                    <w:right w:val="none" w:sz="0" w:space="0" w:color="auto"/>
                  </w:divBdr>
                  <w:divsChild>
                    <w:div w:id="1095593262">
                      <w:marLeft w:val="0"/>
                      <w:marRight w:val="0"/>
                      <w:marTop w:val="0"/>
                      <w:marBottom w:val="0"/>
                      <w:divBdr>
                        <w:top w:val="none" w:sz="0" w:space="0" w:color="auto"/>
                        <w:left w:val="none" w:sz="0" w:space="0" w:color="auto"/>
                        <w:bottom w:val="none" w:sz="0" w:space="0" w:color="auto"/>
                        <w:right w:val="none" w:sz="0" w:space="0" w:color="auto"/>
                      </w:divBdr>
                      <w:divsChild>
                        <w:div w:id="812139319">
                          <w:marLeft w:val="0"/>
                          <w:marRight w:val="-120"/>
                          <w:marTop w:val="0"/>
                          <w:marBottom w:val="0"/>
                          <w:divBdr>
                            <w:top w:val="none" w:sz="0" w:space="0" w:color="auto"/>
                            <w:left w:val="none" w:sz="0" w:space="0" w:color="auto"/>
                            <w:bottom w:val="none" w:sz="0" w:space="0" w:color="auto"/>
                            <w:right w:val="none" w:sz="0" w:space="0" w:color="auto"/>
                          </w:divBdr>
                          <w:divsChild>
                            <w:div w:id="1639843258">
                              <w:marLeft w:val="510"/>
                              <w:marRight w:val="0"/>
                              <w:marTop w:val="0"/>
                              <w:marBottom w:val="0"/>
                              <w:divBdr>
                                <w:top w:val="none" w:sz="0" w:space="0" w:color="auto"/>
                                <w:left w:val="none" w:sz="0" w:space="0" w:color="auto"/>
                                <w:bottom w:val="none" w:sz="0" w:space="0" w:color="auto"/>
                                <w:right w:val="none" w:sz="0" w:space="0" w:color="auto"/>
                              </w:divBdr>
                              <w:divsChild>
                                <w:div w:id="535704879">
                                  <w:marLeft w:val="0"/>
                                  <w:marRight w:val="0"/>
                                  <w:marTop w:val="0"/>
                                  <w:marBottom w:val="0"/>
                                  <w:divBdr>
                                    <w:top w:val="none" w:sz="0" w:space="0" w:color="auto"/>
                                    <w:left w:val="none" w:sz="0" w:space="0" w:color="auto"/>
                                    <w:bottom w:val="none" w:sz="0" w:space="0" w:color="auto"/>
                                    <w:right w:val="none" w:sz="0" w:space="0" w:color="auto"/>
                                  </w:divBdr>
                                  <w:divsChild>
                                    <w:div w:id="550381405">
                                      <w:marLeft w:val="0"/>
                                      <w:marRight w:val="0"/>
                                      <w:marTop w:val="0"/>
                                      <w:marBottom w:val="0"/>
                                      <w:divBdr>
                                        <w:top w:val="single" w:sz="6" w:space="8" w:color="E2E2E2"/>
                                        <w:left w:val="single" w:sz="6" w:space="8" w:color="E2E2E2"/>
                                        <w:bottom w:val="none" w:sz="0" w:space="0" w:color="auto"/>
                                        <w:right w:val="single" w:sz="6" w:space="8" w:color="E2E2E2"/>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77C147A89A69439A70A01366026924" ma:contentTypeVersion="18" ma:contentTypeDescription="Create a new document." ma:contentTypeScope="" ma:versionID="ea07cd5aa8a4eacef576394eb989cd0f">
  <xsd:schema xmlns:xsd="http://www.w3.org/2001/XMLSchema" xmlns:xs="http://www.w3.org/2001/XMLSchema" xmlns:p="http://schemas.microsoft.com/office/2006/metadata/properties" xmlns:ns2="dda35b58-af88-4659-b8c0-314fe2216851" xmlns:ns3="3a7a4a03-5416-429e-8be7-0aeb68d8a677" targetNamespace="http://schemas.microsoft.com/office/2006/metadata/properties" ma:root="true" ma:fieldsID="c5bb5b976fd10b3dd38839c04cdbd3f7" ns2:_="" ns3:_="">
    <xsd:import namespace="dda35b58-af88-4659-b8c0-314fe2216851"/>
    <xsd:import namespace="3a7a4a03-5416-429e-8be7-0aeb68d8a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b58-af88-4659-b8c0-314fe2216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68af44-05b1-478a-a960-0389323ba05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a4a03-5416-429e-8be7-0aeb68d8a6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7fcd-9252-40a5-a60f-f07a52d4a953}" ma:internalName="TaxCatchAll" ma:showField="CatchAllData" ma:web="3a7a4a03-5416-429e-8be7-0aeb68d8a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a35b58-af88-4659-b8c0-314fe2216851">
      <Terms xmlns="http://schemas.microsoft.com/office/infopath/2007/PartnerControls"/>
    </lcf76f155ced4ddcb4097134ff3c332f>
    <TaxCatchAll xmlns="3a7a4a03-5416-429e-8be7-0aeb68d8a677" xsi:nil="true"/>
  </documentManagement>
</p:properties>
</file>

<file path=customXml/itemProps1.xml><?xml version="1.0" encoding="utf-8"?>
<ds:datastoreItem xmlns:ds="http://schemas.openxmlformats.org/officeDocument/2006/customXml" ds:itemID="{5DD884DF-E0C9-4D7C-9200-3EC7E7283CFB}">
  <ds:schemaRefs>
    <ds:schemaRef ds:uri="http://schemas.openxmlformats.org/officeDocument/2006/bibliography"/>
  </ds:schemaRefs>
</ds:datastoreItem>
</file>

<file path=customXml/itemProps2.xml><?xml version="1.0" encoding="utf-8"?>
<ds:datastoreItem xmlns:ds="http://schemas.openxmlformats.org/officeDocument/2006/customXml" ds:itemID="{22C3928B-C9FC-4751-86DA-7A9A0FA94A41}"/>
</file>

<file path=customXml/itemProps3.xml><?xml version="1.0" encoding="utf-8"?>
<ds:datastoreItem xmlns:ds="http://schemas.openxmlformats.org/officeDocument/2006/customXml" ds:itemID="{F0267477-82F4-4B8B-86C0-76AE97E9200F}"/>
</file>

<file path=customXml/itemProps4.xml><?xml version="1.0" encoding="utf-8"?>
<ds:datastoreItem xmlns:ds="http://schemas.openxmlformats.org/officeDocument/2006/customXml" ds:itemID="{990AA92B-88B7-460C-AE1C-8C93526061C9}"/>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2023-06-22T02:22:00Z</dcterms:created>
  <dcterms:modified xsi:type="dcterms:W3CDTF">2023-06-22T02:24:00Z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0x010100A677C147A89A69439A70A01366026924</vt:lpwstr>
  </property>
</Properties>
</file>